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A7" w:rsidRPr="00BD66A7" w:rsidRDefault="00BD66A7" w:rsidP="00BD66A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D66A7" w:rsidRPr="00BD66A7" w:rsidRDefault="00BD66A7" w:rsidP="00BD66A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</w:p>
    <w:p w:rsidR="00BD66A7" w:rsidRPr="00BD66A7" w:rsidRDefault="00BD66A7" w:rsidP="00BD66A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BD66A7" w:rsidRPr="00BD66A7" w:rsidRDefault="00BD66A7" w:rsidP="00BD66A7">
      <w:pPr>
        <w:tabs>
          <w:tab w:val="left" w:pos="5409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«Большеучинское»    </w:t>
      </w:r>
    </w:p>
    <w:p w:rsidR="00BD66A7" w:rsidRPr="00BD66A7" w:rsidRDefault="00BD66A7" w:rsidP="00BD66A7">
      <w:pPr>
        <w:tabs>
          <w:tab w:val="left" w:pos="5409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февраля  2016 года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33.3</w:t>
      </w:r>
    </w:p>
    <w:p w:rsidR="00BD66A7" w:rsidRPr="00BD66A7" w:rsidRDefault="00BD66A7" w:rsidP="00BD66A7">
      <w:pPr>
        <w:tabs>
          <w:tab w:val="left" w:pos="5409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6A7" w:rsidRPr="00BD66A7" w:rsidRDefault="00BD66A7" w:rsidP="00BD66A7">
      <w:pPr>
        <w:tabs>
          <w:tab w:val="left" w:pos="5409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6A7" w:rsidRPr="00BD66A7" w:rsidRDefault="00BD66A7" w:rsidP="00BD66A7">
      <w:pPr>
        <w:tabs>
          <w:tab w:val="left" w:pos="5409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6A7" w:rsidRPr="00BD66A7" w:rsidRDefault="00BD66A7" w:rsidP="00BD66A7">
      <w:pPr>
        <w:tabs>
          <w:tab w:val="left" w:pos="5409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9AF" w:rsidRPr="00BD66A7" w:rsidRDefault="00BD66A7" w:rsidP="00BD66A7">
      <w:pPr>
        <w:tabs>
          <w:tab w:val="left" w:pos="5409"/>
          <w:tab w:val="right" w:pos="93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72"/>
          <w:szCs w:val="72"/>
          <w:lang w:eastAsia="ru-RU"/>
        </w:rPr>
      </w:pPr>
      <w:r w:rsidRPr="00BD66A7">
        <w:rPr>
          <w:rFonts w:ascii="Arial" w:eastAsia="Times New Roman" w:hAnsi="Arial" w:cs="Arial"/>
          <w:b/>
          <w:i/>
          <w:sz w:val="72"/>
          <w:szCs w:val="72"/>
          <w:lang w:eastAsia="ru-RU"/>
        </w:rPr>
        <w:t>ОТЧЕТ                                                о результатах деятельности</w:t>
      </w:r>
    </w:p>
    <w:p w:rsidR="00FC5D70" w:rsidRDefault="00BD66A7" w:rsidP="00FC5D70">
      <w:pPr>
        <w:tabs>
          <w:tab w:val="left" w:pos="5409"/>
          <w:tab w:val="right" w:pos="93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i/>
          <w:sz w:val="72"/>
          <w:szCs w:val="72"/>
          <w:lang w:eastAsia="ru-RU"/>
        </w:rPr>
        <w:t>Главы</w:t>
      </w:r>
    </w:p>
    <w:p w:rsidR="00FC5D70" w:rsidRDefault="00FC5D70" w:rsidP="00FC5D70">
      <w:pPr>
        <w:tabs>
          <w:tab w:val="left" w:pos="5409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i/>
          <w:sz w:val="72"/>
          <w:szCs w:val="72"/>
          <w:lang w:eastAsia="ru-RU"/>
        </w:rPr>
        <w:t>МО</w:t>
      </w:r>
      <w:r w:rsidR="00ED59AF">
        <w:rPr>
          <w:rFonts w:ascii="Arial" w:eastAsia="Times New Roman" w:hAnsi="Arial" w:cs="Arial"/>
          <w:b/>
          <w:i/>
          <w:sz w:val="72"/>
          <w:szCs w:val="72"/>
          <w:lang w:eastAsia="ru-RU"/>
        </w:rPr>
        <w:t xml:space="preserve"> «Большеучинское»        за 2015 год</w:t>
      </w:r>
    </w:p>
    <w:p w:rsidR="00FC5D70" w:rsidRDefault="00FC5D70" w:rsidP="00FC5D70">
      <w:pPr>
        <w:tabs>
          <w:tab w:val="left" w:pos="5409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72"/>
          <w:szCs w:val="72"/>
          <w:lang w:eastAsia="ru-RU"/>
        </w:rPr>
      </w:pPr>
    </w:p>
    <w:p w:rsidR="00FC5D70" w:rsidRDefault="00FC5D70" w:rsidP="00FC5D70">
      <w:pPr>
        <w:tabs>
          <w:tab w:val="left" w:pos="5409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72"/>
          <w:szCs w:val="72"/>
          <w:lang w:eastAsia="ru-RU"/>
        </w:rPr>
      </w:pPr>
    </w:p>
    <w:p w:rsidR="00FC5D70" w:rsidRDefault="00FC5D70" w:rsidP="00FC5D70">
      <w:pPr>
        <w:tabs>
          <w:tab w:val="left" w:pos="5409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C5D70" w:rsidRDefault="00FC5D70" w:rsidP="00FC5D70">
      <w:pPr>
        <w:tabs>
          <w:tab w:val="left" w:pos="5409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C5D70" w:rsidRDefault="00FC5D70" w:rsidP="00FC5D70">
      <w:pPr>
        <w:tabs>
          <w:tab w:val="left" w:pos="5409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C5D70" w:rsidRDefault="00FC5D70" w:rsidP="00FC5D70">
      <w:pPr>
        <w:tabs>
          <w:tab w:val="left" w:pos="5409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C5D70" w:rsidRDefault="00FC5D70" w:rsidP="00FC5D70">
      <w:pPr>
        <w:tabs>
          <w:tab w:val="left" w:pos="5409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C5D70" w:rsidRDefault="00FC5D70" w:rsidP="00FC5D70">
      <w:pPr>
        <w:tabs>
          <w:tab w:val="left" w:pos="5409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C5D70" w:rsidRDefault="00FC5D70" w:rsidP="00FC5D70">
      <w:pPr>
        <w:tabs>
          <w:tab w:val="left" w:pos="5409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75404A" w:rsidRDefault="00FC5D70" w:rsidP="00FC5D70">
      <w:pPr>
        <w:tabs>
          <w:tab w:val="left" w:pos="5409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                                                     </w:t>
      </w:r>
    </w:p>
    <w:p w:rsidR="00ED59AF" w:rsidRDefault="00ED59AF" w:rsidP="00BD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D59AF" w:rsidRDefault="00ED59AF" w:rsidP="00ED5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70" w:rsidRDefault="00FC5D70" w:rsidP="00ED5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="00ED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Победы в Великой Отечественной войне, этой дате была подчинена  работа всей общественности, работа, которая объединила все слои  нашего общества.  </w:t>
      </w:r>
    </w:p>
    <w:p w:rsidR="00B81CAA" w:rsidRDefault="00FC5D70" w:rsidP="00FC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консолидация в свою очередь отодвинула все сомнения и снижение доверия всем </w:t>
      </w:r>
      <w:r w:rsidR="00B8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ступеням власти в связи с ухудшением   экономических результатов 2015 года, снижением доходов и жизненного уровня  населения, вызванного экономическими санкциями: падением цены на нефть и курса рубля.</w:t>
      </w:r>
    </w:p>
    <w:p w:rsidR="00FC5D70" w:rsidRDefault="00B81CAA" w:rsidP="00FC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 проведено 8 сессий</w:t>
      </w:r>
      <w:r w:rsidR="0075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было рассмотрено </w:t>
      </w:r>
      <w:r w:rsidR="00ED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и принято решений,  без которых работа Администрации МО «Большеучинское» в правовом поле невозможна.  Проведены публичные слушани</w:t>
      </w:r>
      <w:r w:rsidR="0025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внесению изменений в Устав, по плану прогнозу социально-экономического развития на 2016-2018 гг. и прогнозу бюджета на 2016 г.     Вся информация по решениям  Совета депутатов, текущей работе Администрации МО опубликовывается на сайте МО «Большеучинское».  Сайт стал одним из  устойчивых каналов информирования населения </w:t>
      </w:r>
      <w:r w:rsidR="00ED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5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обмена  информацией между организациями территории, контролирующими органами и другими муниципальными образованиями. </w:t>
      </w:r>
    </w:p>
    <w:p w:rsidR="00256607" w:rsidRDefault="00256607" w:rsidP="00FC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Прошедший  год не был в поселении политически  активным, работа шла своим чередом, обращений жителей не было  так много, основной причиной явилось видимое выполнение принятых наказов избирателей в ходе избирательной  кампании при  выборах Главы Удмуртской Республики 2014 г. </w:t>
      </w:r>
    </w:p>
    <w:p w:rsidR="00256607" w:rsidRDefault="00256607" w:rsidP="00FC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выполнено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</w:t>
      </w:r>
      <w:proofErr w:type="spellEnd"/>
      <w:r w:rsidR="0009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монтажных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сумму более  110 млн. рублей (дороги, мосты, улицы, </w:t>
      </w:r>
      <w:r w:rsidR="00DB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водопроводная сеть, уличное освещение, ремонт окон в МБДОУ </w:t>
      </w:r>
      <w:proofErr w:type="spellStart"/>
      <w:r w:rsidR="00DB23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Большеучинский</w:t>
      </w:r>
      <w:proofErr w:type="spellEnd"/>
      <w:r w:rsidR="00DB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сад)  в чем большая заслуга Главы района Вершинина А. Н. и  сдержанное слово  Главы Республики Соловьева А. В.  Задача 2016 г. удержать  данные темпы строительства и ремонта, но сделать  это будет значительно сложнее.</w:t>
      </w:r>
      <w:r w:rsidR="0063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0EB" w:rsidRDefault="006300EB" w:rsidP="00FC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повестках сессий своевременно включались вопросы по возникающим проблемам территории. Если проблема не была решена  - депутаты, руководители общественных организаций</w:t>
      </w:r>
      <w:r w:rsidR="00C1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разъяснить причины, </w:t>
      </w:r>
      <w:r w:rsidR="0029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1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напряженность среди избирателей </w:t>
      </w:r>
      <w:r w:rsidR="00867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</w:t>
      </w:r>
      <w:r w:rsidR="0086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 Вот эти вопросы:</w:t>
      </w:r>
    </w:p>
    <w:p w:rsidR="00867EF4" w:rsidRDefault="00867EF4" w:rsidP="00FC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подготовке и проведении Дня Победы с участием представителей социальной помощи.</w:t>
      </w:r>
    </w:p>
    <w:p w:rsidR="00867EF4" w:rsidRDefault="00867EF4" w:rsidP="00FC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начале учебного года, комплектовании детских садов и подвозе школьников и детей дошкольного возраста.</w:t>
      </w:r>
    </w:p>
    <w:p w:rsidR="00867EF4" w:rsidRDefault="00867EF4" w:rsidP="00FC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медицинском  обслуживании населения.</w:t>
      </w:r>
    </w:p>
    <w:p w:rsidR="00294A2F" w:rsidRDefault="00294A2F" w:rsidP="00FC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F4" w:rsidRDefault="00867EF4" w:rsidP="00FC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294A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было случаев срыва  и переноса сессии.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не безучастно обсуждали вопросы повестки сессий – Рыболовлев Н. Е.,  </w:t>
      </w:r>
      <w:r w:rsidR="005A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Ромина Е. Ю.,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Г., Мокрецов</w:t>
      </w:r>
      <w:r w:rsidR="0029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В., Романов А. В.   </w:t>
      </w:r>
      <w:r w:rsidR="005A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Оказывали помощь в решениях  хозяйственных вопросов в сфере безопасности, </w:t>
      </w:r>
      <w:r w:rsidR="005A4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профилактики и правил содержания</w:t>
      </w:r>
      <w:r w:rsidR="005A45D2" w:rsidRPr="005A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5D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</w:t>
      </w:r>
      <w:r w:rsidR="00294A2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– Романов  С. В.</w:t>
      </w:r>
      <w:r w:rsidR="00B6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решениях технических вопросов  и профилактике  по пожарной безопасности – Смирнов С. П., в сфере социальной поддержки многодетных семей – </w:t>
      </w:r>
      <w:r w:rsidR="0029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65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Ромина Е. Ю.</w:t>
      </w:r>
      <w:proofErr w:type="gramEnd"/>
      <w:r w:rsidR="00B6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Старкова Е. Ю.</w:t>
      </w:r>
    </w:p>
    <w:p w:rsidR="00B6577D" w:rsidRDefault="00B6577D" w:rsidP="00FC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муниципального образования принимали участие в расширенных сессиях районного Совета депутатов, семинарах проводимых Госсоветом УР. </w:t>
      </w:r>
    </w:p>
    <w:p w:rsidR="00B6577D" w:rsidRDefault="00B6577D" w:rsidP="00FC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проведено 10 собраний  по месту жительства в населенных пунктах и 9 встреч – отчетов перед избирателями, в том числе встречи </w:t>
      </w:r>
      <w:r w:rsidR="0029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депутатов районного Совета депутатов – Вершинин А. Н. (4),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Мокрецова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Д. (2), </w:t>
      </w:r>
      <w:r w:rsidR="00CD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Иванцов А. В.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D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обсуждались насущные вопросы повседневной жизни коллектива, района, республики, вплоть до политических вопросов  международных отношений. </w:t>
      </w:r>
      <w:proofErr w:type="gramEnd"/>
    </w:p>
    <w:p w:rsidR="00CD260B" w:rsidRDefault="00CD260B" w:rsidP="00FC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встречи и сходы отличались взаимопониманием и отсутствием конфликтов.</w:t>
      </w:r>
    </w:p>
    <w:p w:rsidR="0075404A" w:rsidRDefault="0075404A" w:rsidP="00294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Опорой работы Главы и Администрации МО являются руководители организаций, руководители подразделений хозяйства, старосты населенных пунктов, руководители общественных организаций, старшие многоквартирных домов – люди чувствующие, ответственные, поддерживающие судьбы жителей, переживающие за престиж МО.</w:t>
      </w:r>
      <w:r w:rsidR="0029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П. –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ЦСДКС,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-  директор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Ломеслудская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Чернов И. В. – начальник  ТМЦ ООО «Россия», Лебедева О. А, Селезнев М. П., Рябов А. С. – старосты, Захарова А. Г. – руководитель ветеранской организации ООО «Россия», Романова А. Т. – председатель общество  удмуртской культуры, Сергеева Г. А. и Серебрякова Л. И. – руководители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Константинова О. П. – библиотекарь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Большеучинской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Веселкова М. И.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№ 6 по </w:t>
      </w:r>
      <w:r w:rsidR="0029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Азина.</w:t>
      </w:r>
    </w:p>
    <w:p w:rsidR="0075404A" w:rsidRDefault="0075404A" w:rsidP="00FC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совместной работы интенсивность, правильность или  недочеты работы можно сделать из  ниже приведенных статистических данных.</w:t>
      </w:r>
    </w:p>
    <w:p w:rsidR="00FC5D70" w:rsidRDefault="00FC5D70" w:rsidP="0075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70" w:rsidRPr="00081043" w:rsidRDefault="00FC5D70" w:rsidP="00FC5D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населения</w:t>
      </w:r>
    </w:p>
    <w:p w:rsidR="00FC5D70" w:rsidRDefault="00FC5D70" w:rsidP="00FC5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00"/>
        <w:gridCol w:w="995"/>
        <w:gridCol w:w="847"/>
        <w:gridCol w:w="993"/>
        <w:gridCol w:w="992"/>
        <w:gridCol w:w="1276"/>
        <w:gridCol w:w="992"/>
        <w:gridCol w:w="850"/>
        <w:gridCol w:w="709"/>
      </w:tblGrid>
      <w:tr w:rsidR="00FC5D70" w:rsidTr="0075404A">
        <w:trPr>
          <w:cantSplit/>
          <w:trHeight w:val="33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с/а</w:t>
            </w:r>
          </w:p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</w:t>
            </w:r>
          </w:p>
        </w:tc>
      </w:tr>
      <w:tr w:rsidR="00FC5D70" w:rsidTr="0075404A">
        <w:trPr>
          <w:cantSplit/>
          <w:trHeight w:val="20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5D70" w:rsidTr="0075404A">
        <w:trPr>
          <w:cantSplit/>
          <w:trHeight w:val="33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молодежи</w:t>
            </w:r>
          </w:p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 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пределами</w:t>
            </w:r>
          </w:p>
        </w:tc>
      </w:tr>
      <w:tr w:rsidR="00FC5D70" w:rsidTr="0075404A">
        <w:trPr>
          <w:trHeight w:val="57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«Большеучинское»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Pr="0075404A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Pr="0075404A" w:rsidRDefault="0075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Pr="0075404A" w:rsidRDefault="0075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</w:tr>
      <w:tr w:rsidR="00FC5D70" w:rsidTr="0075404A">
        <w:trPr>
          <w:trHeight w:val="1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Большая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129</w:t>
            </w:r>
          </w:p>
        </w:tc>
      </w:tr>
      <w:tr w:rsidR="00FC5D70" w:rsidTr="0075404A">
        <w:trPr>
          <w:cantSplit/>
          <w:trHeight w:val="2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Сюга</w:t>
            </w:r>
            <w:proofErr w:type="spellEnd"/>
          </w:p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</w:tr>
      <w:tr w:rsidR="00FC5D70" w:rsidTr="0075404A">
        <w:trPr>
          <w:cantSplit/>
          <w:trHeight w:val="2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Ильдас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FC5D70" w:rsidTr="0075404A">
        <w:trPr>
          <w:trHeight w:val="2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 Камышлы</w:t>
            </w:r>
          </w:p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FC5D70" w:rsidTr="0075404A">
        <w:trPr>
          <w:trHeight w:val="2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Красный Яр</w:t>
            </w:r>
          </w:p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FC5D70" w:rsidTr="0075404A">
        <w:trPr>
          <w:trHeight w:val="3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Ломеслуд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</w:tr>
      <w:tr w:rsidR="00FC5D70" w:rsidTr="0075404A">
        <w:trPr>
          <w:trHeight w:val="2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Мальчиково</w:t>
            </w:r>
            <w:proofErr w:type="spellEnd"/>
          </w:p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FC5D70" w:rsidTr="0075404A">
        <w:trPr>
          <w:trHeight w:val="2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 Нижний Шидлуд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FC5D70" w:rsidTr="0075404A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юга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FC5D70" w:rsidTr="0075404A">
        <w:trPr>
          <w:trHeight w:val="1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Пазя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Зюмья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FC5D70" w:rsidTr="0075404A">
        <w:trPr>
          <w:trHeight w:val="1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Полянское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FC5D70" w:rsidTr="0075404A">
        <w:trPr>
          <w:trHeight w:val="3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Сундо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-Уча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540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Pr="0075404A" w:rsidRDefault="0075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</w:tbl>
    <w:p w:rsidR="00FC5D70" w:rsidRDefault="00FC5D70" w:rsidP="00FC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70" w:rsidRDefault="00FC5D70" w:rsidP="00FC5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70" w:rsidRPr="00081043" w:rsidRDefault="00FC5D70" w:rsidP="00FC5D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Демографическая ситуация, </w:t>
      </w:r>
      <w:proofErr w:type="gramStart"/>
      <w:r w:rsidRPr="00081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родилось</w:t>
      </w:r>
      <w:proofErr w:type="gramEnd"/>
      <w:r w:rsidRPr="00081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/умерло</w:t>
      </w:r>
    </w:p>
    <w:p w:rsidR="00FC5D70" w:rsidRDefault="00FC5D70" w:rsidP="00FC5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6"/>
        <w:gridCol w:w="2695"/>
        <w:gridCol w:w="2127"/>
      </w:tblGrid>
      <w:tr w:rsidR="00FC5D70" w:rsidTr="00FC5D70">
        <w:trPr>
          <w:cantSplit/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FC5D70" w:rsidTr="00FC5D70">
        <w:trPr>
          <w:trHeight w:val="57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«Большеучинское»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39/36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27/33</w:t>
            </w:r>
          </w:p>
        </w:tc>
      </w:tr>
      <w:tr w:rsidR="00FC5D70" w:rsidTr="00FC5D70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Большая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25/22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16/16</w:t>
            </w:r>
          </w:p>
        </w:tc>
      </w:tr>
      <w:tr w:rsidR="00FC5D70" w:rsidTr="00FC5D70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Сюга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3/5</w:t>
            </w:r>
          </w:p>
        </w:tc>
      </w:tr>
      <w:tr w:rsidR="00FC5D70" w:rsidTr="00FC5D70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Ильдас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0/0</w:t>
            </w:r>
          </w:p>
        </w:tc>
      </w:tr>
      <w:tr w:rsidR="00FC5D70" w:rsidTr="00FC5D70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 Камышлы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1/0</w:t>
            </w:r>
          </w:p>
        </w:tc>
      </w:tr>
      <w:tr w:rsidR="00FC5D70" w:rsidTr="00FC5D70">
        <w:trPr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Красный 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 w:rsidP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1/</w:t>
            </w:r>
            <w:r w:rsidR="00754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C5D70" w:rsidTr="00FC5D70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Ломеслуд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 w:rsidP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2/</w:t>
            </w:r>
            <w:r w:rsidR="00754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FC5D70" w:rsidTr="00FC5D70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Мальчиково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C5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/1</w:t>
            </w:r>
          </w:p>
        </w:tc>
      </w:tr>
      <w:tr w:rsidR="00FC5D70" w:rsidTr="00FC5D70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 Нижний Шидлуд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1/0</w:t>
            </w:r>
          </w:p>
        </w:tc>
      </w:tr>
      <w:tr w:rsidR="00FC5D70" w:rsidTr="00FC5D7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юга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0/0</w:t>
            </w:r>
          </w:p>
        </w:tc>
      </w:tr>
      <w:tr w:rsidR="00FC5D70" w:rsidTr="00FC5D70">
        <w:trPr>
          <w:trHeight w:val="1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Пазя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Зюмья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1/3</w:t>
            </w:r>
          </w:p>
        </w:tc>
      </w:tr>
      <w:tr w:rsidR="00FC5D70" w:rsidTr="00FC5D70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Полянское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0/1</w:t>
            </w:r>
          </w:p>
        </w:tc>
      </w:tr>
      <w:tr w:rsidR="00FC5D70" w:rsidTr="00FC5D7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Сундо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-Уча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F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70" w:rsidRDefault="0075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1/1</w:t>
            </w:r>
          </w:p>
        </w:tc>
      </w:tr>
    </w:tbl>
    <w:p w:rsidR="00FC5D70" w:rsidRDefault="00FC5D70" w:rsidP="00FC5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04A" w:rsidRPr="00081043" w:rsidRDefault="0075404A" w:rsidP="00294A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семьям</w:t>
      </w:r>
    </w:p>
    <w:p w:rsidR="0075404A" w:rsidRDefault="0075404A" w:rsidP="00FC5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3831"/>
      </w:tblGrid>
      <w:tr w:rsidR="00294A2F" w:rsidTr="00294A2F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F" w:rsidRDefault="00294A2F" w:rsidP="0041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F" w:rsidRDefault="00294A2F" w:rsidP="0041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F" w:rsidRDefault="00294A2F" w:rsidP="0041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294A2F" w:rsidTr="00294A2F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F" w:rsidRDefault="00294A2F" w:rsidP="0041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F" w:rsidRDefault="00294A2F" w:rsidP="0041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Неполные семьи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F" w:rsidRDefault="00294A2F" w:rsidP="0041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</w:tr>
      <w:tr w:rsidR="00294A2F" w:rsidTr="00294A2F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2F" w:rsidRDefault="00294A2F" w:rsidP="0041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2F" w:rsidRDefault="00294A2F" w:rsidP="0041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Одиноко проживающие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2F" w:rsidRDefault="00294A2F" w:rsidP="0041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</w:tr>
      <w:tr w:rsidR="00294A2F" w:rsidTr="00294A2F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2F" w:rsidRDefault="00294A2F" w:rsidP="0041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2F" w:rsidRDefault="00294A2F" w:rsidP="0041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Неблагополучные семьи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2F" w:rsidRDefault="00294A2F" w:rsidP="0041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294A2F" w:rsidTr="00294A2F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2F" w:rsidRDefault="00294A2F" w:rsidP="0041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2F" w:rsidRDefault="00294A2F" w:rsidP="0041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Молодых семей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2F" w:rsidRDefault="00977C2E" w:rsidP="0041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</w:tr>
    </w:tbl>
    <w:p w:rsidR="00294A2F" w:rsidRDefault="00294A2F" w:rsidP="00FC5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4A" w:rsidRPr="00081043" w:rsidRDefault="0075404A" w:rsidP="00294A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 w:rsidR="00945B96" w:rsidRPr="00081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деятельности сельхозпредприятий в 2015 г. </w:t>
      </w:r>
    </w:p>
    <w:p w:rsidR="00945B96" w:rsidRDefault="00945B96" w:rsidP="00294A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6"/>
        <w:gridCol w:w="888"/>
        <w:gridCol w:w="2366"/>
        <w:gridCol w:w="2361"/>
      </w:tblGrid>
      <w:tr w:rsidR="000F5972" w:rsidTr="00BE4B62">
        <w:tc>
          <w:tcPr>
            <w:tcW w:w="3956" w:type="dxa"/>
          </w:tcPr>
          <w:p w:rsidR="000F5972" w:rsidRDefault="000F5972" w:rsidP="00294A2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88" w:type="dxa"/>
          </w:tcPr>
          <w:p w:rsidR="000F5972" w:rsidRDefault="000F5972" w:rsidP="00945B9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366" w:type="dxa"/>
          </w:tcPr>
          <w:p w:rsidR="000F5972" w:rsidRDefault="000F5972" w:rsidP="00294A2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ООО «Россия»</w:t>
            </w:r>
          </w:p>
        </w:tc>
        <w:tc>
          <w:tcPr>
            <w:tcW w:w="2361" w:type="dxa"/>
          </w:tcPr>
          <w:p w:rsidR="000F5972" w:rsidRDefault="000F5972" w:rsidP="00294A2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sz w:val="28"/>
                <w:szCs w:val="28"/>
                <w:lang w:eastAsia="ru-RU"/>
              </w:rPr>
              <w:t>ВерА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0F5972" w:rsidTr="00180C10">
        <w:tc>
          <w:tcPr>
            <w:tcW w:w="9571" w:type="dxa"/>
            <w:gridSpan w:val="4"/>
          </w:tcPr>
          <w:p w:rsidR="000F5972" w:rsidRDefault="000F5972" w:rsidP="000F59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Урожайность</w:t>
            </w:r>
          </w:p>
        </w:tc>
      </w:tr>
      <w:tr w:rsidR="000F5972" w:rsidTr="007741D3">
        <w:tc>
          <w:tcPr>
            <w:tcW w:w="3956" w:type="dxa"/>
          </w:tcPr>
          <w:p w:rsidR="000F5972" w:rsidRDefault="000F5972" w:rsidP="000F59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зерновых</w:t>
            </w:r>
          </w:p>
        </w:tc>
        <w:tc>
          <w:tcPr>
            <w:tcW w:w="888" w:type="dxa"/>
          </w:tcPr>
          <w:p w:rsidR="000F5972" w:rsidRDefault="000F5972" w:rsidP="00945B9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ц/га</w:t>
            </w:r>
          </w:p>
        </w:tc>
        <w:tc>
          <w:tcPr>
            <w:tcW w:w="2366" w:type="dxa"/>
          </w:tcPr>
          <w:p w:rsidR="000F5972" w:rsidRDefault="000F5972" w:rsidP="00294A2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2361" w:type="dxa"/>
          </w:tcPr>
          <w:p w:rsidR="000F5972" w:rsidRDefault="000F5972" w:rsidP="00294A2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19,55</w:t>
            </w:r>
          </w:p>
        </w:tc>
      </w:tr>
      <w:tr w:rsidR="000F5972" w:rsidTr="002542A7">
        <w:tc>
          <w:tcPr>
            <w:tcW w:w="3956" w:type="dxa"/>
          </w:tcPr>
          <w:p w:rsidR="000F5972" w:rsidRDefault="000F5972" w:rsidP="000F59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888" w:type="dxa"/>
          </w:tcPr>
          <w:p w:rsidR="000F5972" w:rsidRDefault="000F5972" w:rsidP="00945B9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ц/га</w:t>
            </w:r>
          </w:p>
        </w:tc>
        <w:tc>
          <w:tcPr>
            <w:tcW w:w="2366" w:type="dxa"/>
          </w:tcPr>
          <w:p w:rsidR="000F5972" w:rsidRDefault="000F5972" w:rsidP="00294A2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361" w:type="dxa"/>
          </w:tcPr>
          <w:p w:rsidR="000F5972" w:rsidRDefault="000F5972" w:rsidP="00294A2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131</w:t>
            </w:r>
          </w:p>
        </w:tc>
      </w:tr>
      <w:tr w:rsidR="000F5972" w:rsidTr="00A91092">
        <w:tc>
          <w:tcPr>
            <w:tcW w:w="9571" w:type="dxa"/>
            <w:gridSpan w:val="4"/>
          </w:tcPr>
          <w:p w:rsidR="000F5972" w:rsidRDefault="000F5972" w:rsidP="000F59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Валовый сбор</w:t>
            </w:r>
          </w:p>
        </w:tc>
      </w:tr>
      <w:tr w:rsidR="000F5972" w:rsidTr="00E86B3E">
        <w:tc>
          <w:tcPr>
            <w:tcW w:w="3956" w:type="dxa"/>
          </w:tcPr>
          <w:p w:rsidR="000F5972" w:rsidRDefault="000F5972" w:rsidP="000F59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зерновые</w:t>
            </w:r>
          </w:p>
        </w:tc>
        <w:tc>
          <w:tcPr>
            <w:tcW w:w="888" w:type="dxa"/>
          </w:tcPr>
          <w:p w:rsidR="000F5972" w:rsidRDefault="000F5972" w:rsidP="00945B9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2366" w:type="dxa"/>
          </w:tcPr>
          <w:p w:rsidR="000F5972" w:rsidRDefault="000F5972" w:rsidP="00294A2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14 244</w:t>
            </w:r>
          </w:p>
        </w:tc>
        <w:tc>
          <w:tcPr>
            <w:tcW w:w="2361" w:type="dxa"/>
          </w:tcPr>
          <w:p w:rsidR="000F5972" w:rsidRDefault="000F5972" w:rsidP="00294A2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1 634</w:t>
            </w:r>
          </w:p>
        </w:tc>
      </w:tr>
      <w:tr w:rsidR="000F5972" w:rsidTr="00E86B3E">
        <w:tc>
          <w:tcPr>
            <w:tcW w:w="3956" w:type="dxa"/>
          </w:tcPr>
          <w:p w:rsidR="000F5972" w:rsidRDefault="000F5972" w:rsidP="000F59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888" w:type="dxa"/>
          </w:tcPr>
          <w:p w:rsidR="000F5972" w:rsidRDefault="000F5972" w:rsidP="00945B9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2366" w:type="dxa"/>
          </w:tcPr>
          <w:p w:rsidR="000F5972" w:rsidRDefault="000F5972" w:rsidP="00294A2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4 500</w:t>
            </w:r>
          </w:p>
        </w:tc>
        <w:tc>
          <w:tcPr>
            <w:tcW w:w="2361" w:type="dxa"/>
          </w:tcPr>
          <w:p w:rsidR="000F5972" w:rsidRDefault="000F5972" w:rsidP="00294A2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1 520</w:t>
            </w:r>
          </w:p>
        </w:tc>
      </w:tr>
      <w:tr w:rsidR="000F5972" w:rsidTr="00E86B3E">
        <w:tc>
          <w:tcPr>
            <w:tcW w:w="3956" w:type="dxa"/>
          </w:tcPr>
          <w:p w:rsidR="000F5972" w:rsidRDefault="000F5972" w:rsidP="000F59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Выручка от реализации продуктов растениеводства</w:t>
            </w:r>
          </w:p>
        </w:tc>
        <w:tc>
          <w:tcPr>
            <w:tcW w:w="888" w:type="dxa"/>
          </w:tcPr>
          <w:p w:rsidR="000F5972" w:rsidRDefault="000F5972" w:rsidP="00945B9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366" w:type="dxa"/>
          </w:tcPr>
          <w:p w:rsidR="000F5972" w:rsidRDefault="000F5972" w:rsidP="00294A2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1" w:type="dxa"/>
          </w:tcPr>
          <w:p w:rsidR="000F5972" w:rsidRDefault="000F5972" w:rsidP="00294A2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19,2</w:t>
            </w:r>
          </w:p>
        </w:tc>
      </w:tr>
      <w:tr w:rsidR="000F5972" w:rsidTr="00E86B3E">
        <w:tc>
          <w:tcPr>
            <w:tcW w:w="3956" w:type="dxa"/>
          </w:tcPr>
          <w:p w:rsidR="000F5972" w:rsidRDefault="000F5972" w:rsidP="000F59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Поголовье КРС</w:t>
            </w:r>
          </w:p>
        </w:tc>
        <w:tc>
          <w:tcPr>
            <w:tcW w:w="888" w:type="dxa"/>
          </w:tcPr>
          <w:p w:rsidR="000F5972" w:rsidRDefault="000F5972" w:rsidP="00945B9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2366" w:type="dxa"/>
          </w:tcPr>
          <w:p w:rsidR="000F5972" w:rsidRDefault="000F5972" w:rsidP="00294A2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3 617</w:t>
            </w:r>
          </w:p>
        </w:tc>
        <w:tc>
          <w:tcPr>
            <w:tcW w:w="2361" w:type="dxa"/>
          </w:tcPr>
          <w:p w:rsidR="000F5972" w:rsidRDefault="000F5972" w:rsidP="00294A2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1 279</w:t>
            </w:r>
          </w:p>
        </w:tc>
      </w:tr>
      <w:tr w:rsidR="000F5972" w:rsidTr="00E86B3E">
        <w:tc>
          <w:tcPr>
            <w:tcW w:w="3956" w:type="dxa"/>
          </w:tcPr>
          <w:p w:rsidR="000F5972" w:rsidRDefault="000F5972" w:rsidP="000F59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sz w:val="28"/>
                <w:szCs w:val="28"/>
                <w:lang w:eastAsia="ru-RU"/>
              </w:rPr>
              <w:t>. коров</w:t>
            </w:r>
          </w:p>
        </w:tc>
        <w:tc>
          <w:tcPr>
            <w:tcW w:w="888" w:type="dxa"/>
          </w:tcPr>
          <w:p w:rsidR="000F5972" w:rsidRDefault="000F5972" w:rsidP="00945B9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2366" w:type="dxa"/>
          </w:tcPr>
          <w:p w:rsidR="000F5972" w:rsidRDefault="000F5972" w:rsidP="00294A2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1 230</w:t>
            </w:r>
          </w:p>
        </w:tc>
        <w:tc>
          <w:tcPr>
            <w:tcW w:w="2361" w:type="dxa"/>
          </w:tcPr>
          <w:p w:rsidR="000F5972" w:rsidRDefault="000F5972" w:rsidP="00294A2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645</w:t>
            </w:r>
          </w:p>
        </w:tc>
      </w:tr>
      <w:tr w:rsidR="000F5972" w:rsidTr="00E86B3E">
        <w:tc>
          <w:tcPr>
            <w:tcW w:w="3956" w:type="dxa"/>
          </w:tcPr>
          <w:p w:rsidR="000F5972" w:rsidRDefault="000F5972" w:rsidP="000F59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Валовый надой молока</w:t>
            </w:r>
          </w:p>
        </w:tc>
        <w:tc>
          <w:tcPr>
            <w:tcW w:w="888" w:type="dxa"/>
          </w:tcPr>
          <w:p w:rsidR="000F5972" w:rsidRDefault="000F5972" w:rsidP="00945B9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2366" w:type="dxa"/>
          </w:tcPr>
          <w:p w:rsidR="000F5972" w:rsidRDefault="000F5972" w:rsidP="00294A2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6 890</w:t>
            </w:r>
          </w:p>
        </w:tc>
        <w:tc>
          <w:tcPr>
            <w:tcW w:w="2361" w:type="dxa"/>
          </w:tcPr>
          <w:p w:rsidR="000F5972" w:rsidRDefault="000F5972" w:rsidP="00294A2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3 325</w:t>
            </w:r>
          </w:p>
        </w:tc>
      </w:tr>
      <w:tr w:rsidR="000F5972" w:rsidTr="00E86B3E">
        <w:tc>
          <w:tcPr>
            <w:tcW w:w="3956" w:type="dxa"/>
          </w:tcPr>
          <w:p w:rsidR="000F5972" w:rsidRDefault="000F5972" w:rsidP="000F59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Надой на 1 корову</w:t>
            </w:r>
          </w:p>
        </w:tc>
        <w:tc>
          <w:tcPr>
            <w:tcW w:w="888" w:type="dxa"/>
          </w:tcPr>
          <w:p w:rsidR="000F5972" w:rsidRDefault="000F5972" w:rsidP="000F5972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кг</w:t>
            </w:r>
            <w:proofErr w:type="gram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6" w:type="dxa"/>
          </w:tcPr>
          <w:p w:rsidR="000F5972" w:rsidRDefault="000F5972" w:rsidP="000F597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5 723</w:t>
            </w:r>
          </w:p>
        </w:tc>
        <w:tc>
          <w:tcPr>
            <w:tcW w:w="2361" w:type="dxa"/>
          </w:tcPr>
          <w:p w:rsidR="000F5972" w:rsidRDefault="000F5972" w:rsidP="000F597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5 155</w:t>
            </w:r>
          </w:p>
        </w:tc>
      </w:tr>
      <w:tr w:rsidR="000F5972" w:rsidTr="00E86B3E">
        <w:tc>
          <w:tcPr>
            <w:tcW w:w="3956" w:type="dxa"/>
          </w:tcPr>
          <w:p w:rsidR="000F5972" w:rsidRDefault="000F5972" w:rsidP="000F59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Производство мяса (КРС)</w:t>
            </w:r>
          </w:p>
        </w:tc>
        <w:tc>
          <w:tcPr>
            <w:tcW w:w="888" w:type="dxa"/>
          </w:tcPr>
          <w:p w:rsidR="000F5972" w:rsidRDefault="000F5972" w:rsidP="000F597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2366" w:type="dxa"/>
          </w:tcPr>
          <w:p w:rsidR="000F5972" w:rsidRDefault="000F5972" w:rsidP="000F597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2361" w:type="dxa"/>
          </w:tcPr>
          <w:p w:rsidR="000F5972" w:rsidRDefault="000F5972" w:rsidP="000F597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94,7</w:t>
            </w:r>
          </w:p>
        </w:tc>
      </w:tr>
      <w:tr w:rsidR="000F5972" w:rsidTr="00E86B3E">
        <w:tc>
          <w:tcPr>
            <w:tcW w:w="3956" w:type="dxa"/>
          </w:tcPr>
          <w:p w:rsidR="000F5972" w:rsidRDefault="000F5972" w:rsidP="000F59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Поголовье свиней</w:t>
            </w:r>
          </w:p>
        </w:tc>
        <w:tc>
          <w:tcPr>
            <w:tcW w:w="888" w:type="dxa"/>
          </w:tcPr>
          <w:p w:rsidR="000F5972" w:rsidRDefault="000F5972" w:rsidP="000F597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2366" w:type="dxa"/>
          </w:tcPr>
          <w:p w:rsidR="000F5972" w:rsidRDefault="000F5972" w:rsidP="000F597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6 668</w:t>
            </w:r>
          </w:p>
        </w:tc>
        <w:tc>
          <w:tcPr>
            <w:tcW w:w="2361" w:type="dxa"/>
          </w:tcPr>
          <w:p w:rsidR="000F5972" w:rsidRDefault="000F5972" w:rsidP="000F597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0F5972" w:rsidTr="00E86B3E">
        <w:tc>
          <w:tcPr>
            <w:tcW w:w="3956" w:type="dxa"/>
          </w:tcPr>
          <w:p w:rsidR="000F5972" w:rsidRDefault="000F5972" w:rsidP="000F59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Производство мяса свиней</w:t>
            </w:r>
          </w:p>
        </w:tc>
        <w:tc>
          <w:tcPr>
            <w:tcW w:w="888" w:type="dxa"/>
          </w:tcPr>
          <w:p w:rsidR="000F5972" w:rsidRDefault="000F5972" w:rsidP="000F597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2366" w:type="dxa"/>
          </w:tcPr>
          <w:p w:rsidR="000F5972" w:rsidRDefault="000F5972" w:rsidP="000F597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361" w:type="dxa"/>
          </w:tcPr>
          <w:p w:rsidR="000F5972" w:rsidRDefault="000F5972" w:rsidP="000F597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0F5972" w:rsidTr="00E86B3E">
        <w:tc>
          <w:tcPr>
            <w:tcW w:w="3956" w:type="dxa"/>
          </w:tcPr>
          <w:p w:rsidR="000F5972" w:rsidRDefault="000F5972" w:rsidP="000F59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Выручка от животноводства</w:t>
            </w:r>
          </w:p>
        </w:tc>
        <w:tc>
          <w:tcPr>
            <w:tcW w:w="888" w:type="dxa"/>
          </w:tcPr>
          <w:p w:rsidR="000F5972" w:rsidRDefault="000F5972" w:rsidP="000F597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2366" w:type="dxa"/>
          </w:tcPr>
          <w:p w:rsidR="000F5972" w:rsidRDefault="000F5972" w:rsidP="000F597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351,0</w:t>
            </w:r>
          </w:p>
        </w:tc>
        <w:tc>
          <w:tcPr>
            <w:tcW w:w="2361" w:type="dxa"/>
          </w:tcPr>
          <w:p w:rsidR="000F5972" w:rsidRDefault="000F5972" w:rsidP="000F597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85,7</w:t>
            </w:r>
          </w:p>
        </w:tc>
      </w:tr>
      <w:tr w:rsidR="00081043" w:rsidTr="00E86B3E">
        <w:tc>
          <w:tcPr>
            <w:tcW w:w="3956" w:type="dxa"/>
          </w:tcPr>
          <w:p w:rsidR="00081043" w:rsidRPr="00081043" w:rsidRDefault="00081043" w:rsidP="000733B5">
            <w:pPr>
              <w:pStyle w:val="2"/>
              <w:ind w:left="0"/>
              <w:rPr>
                <w:b w:val="0"/>
                <w:bCs w:val="0"/>
                <w:sz w:val="28"/>
                <w:szCs w:val="28"/>
              </w:rPr>
            </w:pPr>
            <w:r w:rsidRPr="00081043">
              <w:rPr>
                <w:b w:val="0"/>
                <w:bCs w:val="0"/>
                <w:sz w:val="28"/>
                <w:szCs w:val="28"/>
              </w:rPr>
              <w:t>Среднемесячная зарплата</w:t>
            </w:r>
          </w:p>
        </w:tc>
        <w:tc>
          <w:tcPr>
            <w:tcW w:w="888" w:type="dxa"/>
          </w:tcPr>
          <w:p w:rsidR="00081043" w:rsidRPr="00081043" w:rsidRDefault="00081043" w:rsidP="000733B5">
            <w:pPr>
              <w:pStyle w:val="2"/>
              <w:ind w:left="0"/>
              <w:rPr>
                <w:b w:val="0"/>
                <w:bCs w:val="0"/>
                <w:sz w:val="28"/>
                <w:szCs w:val="28"/>
              </w:rPr>
            </w:pPr>
            <w:r w:rsidRPr="00081043">
              <w:rPr>
                <w:b w:val="0"/>
                <w:bCs w:val="0"/>
                <w:sz w:val="28"/>
                <w:szCs w:val="28"/>
              </w:rPr>
              <w:t>тыс.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081043">
              <w:rPr>
                <w:b w:val="0"/>
                <w:bCs w:val="0"/>
                <w:sz w:val="28"/>
                <w:szCs w:val="28"/>
              </w:rPr>
              <w:t>руб.</w:t>
            </w:r>
          </w:p>
        </w:tc>
        <w:tc>
          <w:tcPr>
            <w:tcW w:w="2366" w:type="dxa"/>
          </w:tcPr>
          <w:p w:rsidR="00081043" w:rsidRDefault="00081043" w:rsidP="000F597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16 611</w:t>
            </w:r>
          </w:p>
        </w:tc>
        <w:tc>
          <w:tcPr>
            <w:tcW w:w="2361" w:type="dxa"/>
          </w:tcPr>
          <w:p w:rsidR="00081043" w:rsidRDefault="00081043" w:rsidP="000F597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17 000</w:t>
            </w:r>
          </w:p>
        </w:tc>
      </w:tr>
    </w:tbl>
    <w:p w:rsidR="00945B96" w:rsidRDefault="00945B96" w:rsidP="00294A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43" w:rsidRPr="00081043" w:rsidRDefault="00081043" w:rsidP="00081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показатели деятельности КФХ  в 2015 г. </w:t>
      </w:r>
    </w:p>
    <w:p w:rsidR="00081043" w:rsidRDefault="00081043" w:rsidP="0008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1043" w:rsidTr="00081043">
        <w:tc>
          <w:tcPr>
            <w:tcW w:w="3190" w:type="dxa"/>
          </w:tcPr>
          <w:p w:rsidR="00081043" w:rsidRDefault="00081043" w:rsidP="0008104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КФХ</w:t>
            </w:r>
          </w:p>
        </w:tc>
        <w:tc>
          <w:tcPr>
            <w:tcW w:w="3190" w:type="dxa"/>
          </w:tcPr>
          <w:p w:rsidR="00081043" w:rsidRDefault="00081043" w:rsidP="0008104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Поголовье КРС/коров</w:t>
            </w:r>
          </w:p>
        </w:tc>
        <w:tc>
          <w:tcPr>
            <w:tcW w:w="3191" w:type="dxa"/>
          </w:tcPr>
          <w:p w:rsidR="00081043" w:rsidRDefault="00081043" w:rsidP="0008104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Производство молока / тонн</w:t>
            </w:r>
          </w:p>
        </w:tc>
      </w:tr>
      <w:tr w:rsidR="00081043" w:rsidTr="00081043">
        <w:tc>
          <w:tcPr>
            <w:tcW w:w="3190" w:type="dxa"/>
          </w:tcPr>
          <w:p w:rsidR="00081043" w:rsidRDefault="00081043" w:rsidP="0008104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Романова Т. В.</w:t>
            </w:r>
          </w:p>
        </w:tc>
        <w:tc>
          <w:tcPr>
            <w:tcW w:w="3190" w:type="dxa"/>
          </w:tcPr>
          <w:p w:rsidR="00081043" w:rsidRDefault="00081043" w:rsidP="0008104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90/45</w:t>
            </w:r>
          </w:p>
        </w:tc>
        <w:tc>
          <w:tcPr>
            <w:tcW w:w="3191" w:type="dxa"/>
          </w:tcPr>
          <w:p w:rsidR="00081043" w:rsidRDefault="00081043" w:rsidP="0008104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</w:t>
            </w:r>
          </w:p>
        </w:tc>
      </w:tr>
      <w:tr w:rsidR="00081043" w:rsidTr="00081043">
        <w:tc>
          <w:tcPr>
            <w:tcW w:w="3190" w:type="dxa"/>
          </w:tcPr>
          <w:p w:rsidR="00081043" w:rsidRDefault="00081043" w:rsidP="0008104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Курков А. Н.</w:t>
            </w:r>
          </w:p>
        </w:tc>
        <w:tc>
          <w:tcPr>
            <w:tcW w:w="3190" w:type="dxa"/>
          </w:tcPr>
          <w:p w:rsidR="00081043" w:rsidRDefault="00081043" w:rsidP="0008104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11/7</w:t>
            </w:r>
          </w:p>
        </w:tc>
        <w:tc>
          <w:tcPr>
            <w:tcW w:w="3191" w:type="dxa"/>
          </w:tcPr>
          <w:p w:rsidR="00081043" w:rsidRDefault="00081043" w:rsidP="0008104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081043" w:rsidTr="00081043">
        <w:tc>
          <w:tcPr>
            <w:tcW w:w="3190" w:type="dxa"/>
          </w:tcPr>
          <w:p w:rsidR="00081043" w:rsidRDefault="00081043" w:rsidP="0008104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Охотников М. П.</w:t>
            </w:r>
          </w:p>
        </w:tc>
        <w:tc>
          <w:tcPr>
            <w:tcW w:w="3190" w:type="dxa"/>
          </w:tcPr>
          <w:p w:rsidR="00081043" w:rsidRDefault="00081043" w:rsidP="0008104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13/8</w:t>
            </w:r>
          </w:p>
        </w:tc>
        <w:tc>
          <w:tcPr>
            <w:tcW w:w="3191" w:type="dxa"/>
          </w:tcPr>
          <w:p w:rsidR="00081043" w:rsidRDefault="00081043" w:rsidP="0008104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294A2F" w:rsidRDefault="00294A2F" w:rsidP="00081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70" w:rsidRDefault="00FC5D70" w:rsidP="00FC5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57" w:type="dxa"/>
        <w:tblInd w:w="-34" w:type="dxa"/>
        <w:tblLook w:val="04A0" w:firstRow="1" w:lastRow="0" w:firstColumn="1" w:lastColumn="0" w:noHBand="0" w:noVBand="1"/>
      </w:tblPr>
      <w:tblGrid>
        <w:gridCol w:w="10257"/>
      </w:tblGrid>
      <w:tr w:rsidR="00FC5D70" w:rsidTr="00081043">
        <w:trPr>
          <w:trHeight w:val="315"/>
        </w:trPr>
        <w:tc>
          <w:tcPr>
            <w:tcW w:w="10257" w:type="dxa"/>
            <w:noWrap/>
            <w:vAlign w:val="bottom"/>
            <w:hideMark/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Использование пашни, посевные площади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сельскохоз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 культур в ЛПХ</w:t>
            </w:r>
          </w:p>
        </w:tc>
      </w:tr>
      <w:tr w:rsidR="00FC5D70" w:rsidTr="00081043">
        <w:trPr>
          <w:trHeight w:val="315"/>
        </w:trPr>
        <w:tc>
          <w:tcPr>
            <w:tcW w:w="10257" w:type="dxa"/>
            <w:noWrap/>
            <w:vAlign w:val="bottom"/>
          </w:tcPr>
          <w:p w:rsidR="00FC5D70" w:rsidRDefault="00FC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066"/>
              <w:gridCol w:w="1193"/>
              <w:gridCol w:w="2268"/>
            </w:tblGrid>
            <w:tr w:rsidR="00E32AEA" w:rsidTr="00E32AEA"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AEA" w:rsidRDefault="00E32AEA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AEA" w:rsidRDefault="00E32AEA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ед. изм.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AEA" w:rsidRDefault="00E32AEA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2AEA" w:rsidTr="00E32AEA"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AEA" w:rsidRDefault="00E32AEA">
                  <w:pPr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Сельскохозяйственные угодья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AEA" w:rsidRPr="00E32AEA" w:rsidRDefault="00E32AEA">
                  <w:pPr>
                    <w:jc w:val="center"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E32AEA">
                    <w:rPr>
                      <w:bCs/>
                      <w:sz w:val="28"/>
                      <w:szCs w:val="28"/>
                      <w:lang w:eastAsia="ru-RU"/>
                    </w:rPr>
                    <w:t>га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AEA" w:rsidRDefault="00E32AEA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ru-RU"/>
                    </w:rPr>
                    <w:t>472</w:t>
                  </w:r>
                </w:p>
              </w:tc>
            </w:tr>
            <w:tr w:rsidR="00E32AEA" w:rsidTr="00E32AEA"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AEA" w:rsidRDefault="00E32AEA">
                  <w:pPr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пашня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AEA" w:rsidRPr="00E32AEA" w:rsidRDefault="00E32AEA" w:rsidP="00E32AEA">
                  <w:pPr>
                    <w:jc w:val="center"/>
                  </w:pPr>
                  <w:r w:rsidRPr="00E32AEA">
                    <w:rPr>
                      <w:bCs/>
                      <w:sz w:val="28"/>
                      <w:szCs w:val="28"/>
                      <w:lang w:eastAsia="ru-RU"/>
                    </w:rPr>
                    <w:t>га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AEA" w:rsidRDefault="00E32AEA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ru-RU"/>
                    </w:rPr>
                    <w:t>348</w:t>
                  </w:r>
                </w:p>
              </w:tc>
            </w:tr>
            <w:tr w:rsidR="00E32AEA" w:rsidTr="00E32AEA"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AEA" w:rsidRDefault="00E32AEA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пастбища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AEA" w:rsidRPr="00E32AEA" w:rsidRDefault="00E32AEA" w:rsidP="00E32AEA">
                  <w:pPr>
                    <w:jc w:val="center"/>
                  </w:pPr>
                  <w:r w:rsidRPr="00E32AEA">
                    <w:rPr>
                      <w:bCs/>
                      <w:sz w:val="28"/>
                      <w:szCs w:val="28"/>
                      <w:lang w:eastAsia="ru-RU"/>
                    </w:rPr>
                    <w:t>га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AEA" w:rsidRDefault="00E32AEA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119,7</w:t>
                  </w:r>
                </w:p>
              </w:tc>
            </w:tr>
            <w:tr w:rsidR="00E32AEA" w:rsidTr="00E32AEA"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AEA" w:rsidRDefault="00E32AEA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многолетние насаждения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AEA" w:rsidRPr="00E32AEA" w:rsidRDefault="00E32AEA" w:rsidP="00E32AEA">
                  <w:pPr>
                    <w:jc w:val="center"/>
                  </w:pPr>
                  <w:r w:rsidRPr="00E32AEA">
                    <w:rPr>
                      <w:bCs/>
                      <w:sz w:val="28"/>
                      <w:szCs w:val="28"/>
                      <w:lang w:eastAsia="ru-RU"/>
                    </w:rPr>
                    <w:t>га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AEA" w:rsidRDefault="00E32AEA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ru-RU"/>
                    </w:rPr>
                    <w:t>4,3</w:t>
                  </w:r>
                </w:p>
              </w:tc>
            </w:tr>
            <w:tr w:rsidR="00E32AEA" w:rsidTr="00E32AEA"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AEA" w:rsidRDefault="00E32AEA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Овощебахчевые культуры и картофель (включая площадь семенников)  - всего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AEA" w:rsidRPr="00E32AEA" w:rsidRDefault="00E32AEA" w:rsidP="00E32AEA">
                  <w:pPr>
                    <w:jc w:val="center"/>
                  </w:pPr>
                  <w:r w:rsidRPr="00E32AEA">
                    <w:rPr>
                      <w:bCs/>
                      <w:sz w:val="28"/>
                      <w:szCs w:val="28"/>
                      <w:lang w:eastAsia="ru-RU"/>
                    </w:rPr>
                    <w:t>га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AEA" w:rsidRDefault="00E32AEA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112,51</w:t>
                  </w:r>
                </w:p>
              </w:tc>
            </w:tr>
            <w:tr w:rsidR="00E32AEA" w:rsidTr="00E32AEA"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AEA" w:rsidRDefault="00E32AEA">
                  <w:pPr>
                    <w:jc w:val="both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картофель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AEA" w:rsidRPr="00E32AEA" w:rsidRDefault="00E32AEA" w:rsidP="00E32AEA">
                  <w:pPr>
                    <w:jc w:val="center"/>
                  </w:pPr>
                  <w:r w:rsidRPr="00E32AEA">
                    <w:rPr>
                      <w:bCs/>
                      <w:sz w:val="28"/>
                      <w:szCs w:val="28"/>
                      <w:lang w:eastAsia="ru-RU"/>
                    </w:rPr>
                    <w:t>га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AEA" w:rsidRDefault="00E32AEA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107,51</w:t>
                  </w:r>
                </w:p>
              </w:tc>
            </w:tr>
            <w:tr w:rsidR="00E32AEA" w:rsidTr="00E32AEA"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AEA" w:rsidRDefault="00E32AEA" w:rsidP="00E32AEA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овощные культуры 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AEA" w:rsidRPr="00E32AEA" w:rsidRDefault="00E32AEA" w:rsidP="00E32AEA">
                  <w:pPr>
                    <w:jc w:val="center"/>
                  </w:pPr>
                  <w:r w:rsidRPr="00E32AEA">
                    <w:rPr>
                      <w:bCs/>
                      <w:sz w:val="28"/>
                      <w:szCs w:val="28"/>
                      <w:lang w:eastAsia="ru-RU"/>
                    </w:rPr>
                    <w:t>га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AEA" w:rsidRDefault="00E32AEA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</w:tr>
          </w:tbl>
          <w:p w:rsidR="00FC5D70" w:rsidRDefault="00FC5D70">
            <w:pPr>
              <w:spacing w:after="0"/>
            </w:pPr>
          </w:p>
        </w:tc>
      </w:tr>
    </w:tbl>
    <w:p w:rsidR="00FC5D70" w:rsidRDefault="00FC5D70" w:rsidP="00FC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70" w:rsidRDefault="00FC5D70" w:rsidP="00FC5D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Поголовье скота и птицы,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собственностью населения</w:t>
      </w:r>
    </w:p>
    <w:p w:rsidR="00FC5D70" w:rsidRDefault="00FC5D70" w:rsidP="00FC5D70">
      <w:pPr>
        <w:tabs>
          <w:tab w:val="right" w:pos="9866"/>
        </w:tabs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tbl>
      <w:tblPr>
        <w:tblW w:w="9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18"/>
        <w:gridCol w:w="1418"/>
        <w:gridCol w:w="1984"/>
        <w:gridCol w:w="1985"/>
      </w:tblGrid>
      <w:tr w:rsidR="00E32AEA" w:rsidTr="00E32AEA"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EA" w:rsidRDefault="00E32AE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AEA" w:rsidRDefault="00E32AE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EA" w:rsidRDefault="00E32AEA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2AEA" w:rsidRPr="00E32AEA" w:rsidRDefault="00E32AE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AE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AEA" w:rsidRDefault="00E32AE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AEA" w:rsidRDefault="00E32AE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AEA" w:rsidRDefault="00E32AE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AEA" w:rsidRDefault="00E32AEA" w:rsidP="0075404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E32AEA" w:rsidTr="00E32AE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A" w:rsidRDefault="00E3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A" w:rsidRPr="00E32AEA" w:rsidRDefault="00E32AEA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A" w:rsidRDefault="00E32AEA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A" w:rsidRDefault="00E32AEA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542</w:t>
            </w:r>
          </w:p>
        </w:tc>
      </w:tr>
      <w:tr w:rsidR="00E32AEA" w:rsidTr="00E32AE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A" w:rsidRDefault="00E32AEA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него коровы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A" w:rsidRPr="00E32AEA" w:rsidRDefault="00E3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A" w:rsidRDefault="00E3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A" w:rsidRDefault="00E3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189</w:t>
            </w:r>
          </w:p>
        </w:tc>
      </w:tr>
      <w:tr w:rsidR="00E32AEA" w:rsidTr="00E32AE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A" w:rsidRDefault="00E3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A" w:rsidRPr="00E32AEA" w:rsidRDefault="00E3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A" w:rsidRDefault="00E3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A" w:rsidRDefault="00E3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535</w:t>
            </w:r>
          </w:p>
        </w:tc>
      </w:tr>
      <w:tr w:rsidR="00E32AEA" w:rsidTr="00E32AE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A" w:rsidRDefault="00E3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A" w:rsidRPr="00E32AEA" w:rsidRDefault="00E3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A" w:rsidRDefault="00E3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A" w:rsidRDefault="00E3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</w:tr>
      <w:tr w:rsidR="00E32AEA" w:rsidTr="00E32AE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A" w:rsidRDefault="00E3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A" w:rsidRPr="00E32AEA" w:rsidRDefault="00E3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A" w:rsidRDefault="00E3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A" w:rsidRDefault="00E3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128</w:t>
            </w:r>
          </w:p>
        </w:tc>
      </w:tr>
      <w:tr w:rsidR="00E32AEA" w:rsidTr="00E32AE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A" w:rsidRDefault="00E32AEA">
            <w:pPr>
              <w:tabs>
                <w:tab w:val="right" w:pos="71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A" w:rsidRPr="00E32AEA" w:rsidRDefault="00E3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A" w:rsidRDefault="00E3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A" w:rsidRDefault="00E3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32AEA" w:rsidTr="00E32AE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A" w:rsidRDefault="00E3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 всех возрастов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A" w:rsidRPr="00E32AEA" w:rsidRDefault="00E3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A" w:rsidRDefault="00E3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A" w:rsidRDefault="00E3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5964</w:t>
            </w:r>
          </w:p>
        </w:tc>
      </w:tr>
    </w:tbl>
    <w:p w:rsidR="00FC5D70" w:rsidRDefault="00FC5D70" w:rsidP="00FC5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04A" w:rsidRPr="0075404A" w:rsidRDefault="0075404A" w:rsidP="00FC5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жилья в индивидуальном строительстве – </w:t>
      </w:r>
      <w:r w:rsidR="0042704F">
        <w:rPr>
          <w:rFonts w:ascii="Times New Roman" w:eastAsia="Times New Roman" w:hAnsi="Times New Roman" w:cs="Times New Roman"/>
          <w:sz w:val="28"/>
          <w:szCs w:val="28"/>
          <w:lang w:eastAsia="ru-RU"/>
        </w:rPr>
        <w:t>1067</w:t>
      </w:r>
      <w:r w:rsidRPr="0075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</w:t>
      </w:r>
      <w:r w:rsidR="0042704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 зарегистрировано 11</w:t>
      </w:r>
      <w:r w:rsidRPr="0075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40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безработных зарегистрированных в ЦЗН  - 19 человек.</w:t>
      </w:r>
    </w:p>
    <w:p w:rsidR="00FC5D70" w:rsidRDefault="00FC5D70" w:rsidP="00FC5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D70" w:rsidRDefault="00FC5D70" w:rsidP="00FC5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Бюджет муниципального образования</w:t>
      </w:r>
    </w:p>
    <w:p w:rsidR="00FC5D70" w:rsidRDefault="00FC5D70" w:rsidP="00FC5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Финансовая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осуществлялась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 Фактов нецелевого  использования  бюджетных  средств не выявлено.</w:t>
      </w:r>
    </w:p>
    <w:p w:rsidR="0075404A" w:rsidRDefault="0075404A" w:rsidP="00FC5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Всего налоговые доходы за 2015</w:t>
      </w:r>
      <w:r w:rsidR="00FC5D70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>
        <w:rPr>
          <w:rFonts w:ascii="Times New Roman" w:hAnsi="Times New Roman" w:cs="Times New Roman"/>
          <w:sz w:val="28"/>
          <w:szCs w:val="28"/>
        </w:rPr>
        <w:t>8976,2</w:t>
      </w:r>
      <w:r w:rsidR="00FC5D70">
        <w:rPr>
          <w:rFonts w:ascii="Times New Roman" w:hAnsi="Times New Roman" w:cs="Times New Roman"/>
          <w:sz w:val="28"/>
          <w:szCs w:val="28"/>
        </w:rPr>
        <w:t xml:space="preserve">  тыс.  рублей,  а именно: </w:t>
      </w:r>
      <w:r w:rsidR="00FC5D70">
        <w:rPr>
          <w:rFonts w:ascii="Times New Roman" w:hAnsi="Times New Roman" w:cs="Times New Roman"/>
          <w:sz w:val="28"/>
          <w:szCs w:val="28"/>
        </w:rPr>
        <w:tab/>
      </w:r>
      <w:r w:rsidR="00FC5D70">
        <w:rPr>
          <w:rFonts w:ascii="Times New Roman" w:hAnsi="Times New Roman" w:cs="Times New Roman"/>
          <w:sz w:val="28"/>
          <w:szCs w:val="28"/>
        </w:rPr>
        <w:tab/>
      </w:r>
      <w:r w:rsidR="00FC5D70">
        <w:rPr>
          <w:rFonts w:ascii="Times New Roman" w:hAnsi="Times New Roman" w:cs="Times New Roman"/>
          <w:sz w:val="28"/>
          <w:szCs w:val="28"/>
        </w:rPr>
        <w:tab/>
      </w:r>
      <w:r w:rsidR="00FC5D70">
        <w:rPr>
          <w:rFonts w:ascii="Times New Roman" w:hAnsi="Times New Roman" w:cs="Times New Roman"/>
          <w:sz w:val="28"/>
          <w:szCs w:val="28"/>
        </w:rPr>
        <w:tab/>
      </w:r>
    </w:p>
    <w:p w:rsidR="00E32AEA" w:rsidRDefault="00E32AEA" w:rsidP="00E32AEA">
      <w:pPr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75404A">
        <w:rPr>
          <w:rFonts w:ascii="Times New Roman" w:hAnsi="Times New Roman" w:cs="Times New Roman"/>
          <w:sz w:val="28"/>
          <w:szCs w:val="28"/>
        </w:rPr>
        <w:t>алоговые и неналоговые доходы – 2193,0 тыс. рублей</w:t>
      </w:r>
      <w:r w:rsidR="0075404A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 xml:space="preserve">                                   из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294A2F">
        <w:rPr>
          <w:rFonts w:ascii="Times New Roman" w:hAnsi="Times New Roman" w:cs="Times New Roman"/>
          <w:sz w:val="28"/>
          <w:szCs w:val="28"/>
        </w:rPr>
        <w:t xml:space="preserve">   </w:t>
      </w:r>
      <w:r w:rsidR="0075404A">
        <w:rPr>
          <w:rFonts w:ascii="Times New Roman" w:hAnsi="Times New Roman" w:cs="Times New Roman"/>
          <w:sz w:val="28"/>
          <w:szCs w:val="28"/>
        </w:rPr>
        <w:tab/>
      </w:r>
      <w:r w:rsidR="0075404A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75404A">
        <w:rPr>
          <w:rFonts w:ascii="Times New Roman" w:hAnsi="Times New Roman" w:cs="Times New Roman"/>
          <w:sz w:val="28"/>
          <w:szCs w:val="28"/>
        </w:rPr>
        <w:t>-</w:t>
      </w:r>
      <w:r w:rsidR="007540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C5D70">
        <w:rPr>
          <w:rFonts w:ascii="Times New Roman" w:hAnsi="Times New Roman" w:cs="Times New Roman"/>
          <w:sz w:val="28"/>
          <w:szCs w:val="28"/>
        </w:rPr>
        <w:t xml:space="preserve">НДФЛ— </w:t>
      </w:r>
      <w:r w:rsidR="0075404A">
        <w:rPr>
          <w:rFonts w:ascii="Times New Roman" w:hAnsi="Times New Roman" w:cs="Times New Roman"/>
          <w:sz w:val="28"/>
          <w:szCs w:val="28"/>
        </w:rPr>
        <w:t>472,0</w:t>
      </w:r>
      <w:r w:rsidR="00FC5D7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C5D70">
        <w:rPr>
          <w:rFonts w:ascii="Times New Roman" w:hAnsi="Times New Roman" w:cs="Times New Roman"/>
          <w:sz w:val="28"/>
          <w:szCs w:val="28"/>
        </w:rPr>
        <w:tab/>
      </w:r>
      <w:r w:rsidR="00FC5D70">
        <w:rPr>
          <w:rFonts w:ascii="Times New Roman" w:hAnsi="Times New Roman" w:cs="Times New Roman"/>
          <w:sz w:val="28"/>
          <w:szCs w:val="28"/>
        </w:rPr>
        <w:tab/>
      </w:r>
      <w:r w:rsidR="00FC5D70">
        <w:rPr>
          <w:rFonts w:ascii="Times New Roman" w:hAnsi="Times New Roman" w:cs="Times New Roman"/>
          <w:sz w:val="28"/>
          <w:szCs w:val="28"/>
        </w:rPr>
        <w:tab/>
      </w:r>
      <w:r w:rsidR="00FC5D70">
        <w:rPr>
          <w:rFonts w:ascii="Times New Roman" w:hAnsi="Times New Roman" w:cs="Times New Roman"/>
          <w:sz w:val="28"/>
          <w:szCs w:val="28"/>
        </w:rPr>
        <w:tab/>
      </w:r>
      <w:r w:rsidR="00FC5D70">
        <w:rPr>
          <w:rFonts w:ascii="Times New Roman" w:hAnsi="Times New Roman" w:cs="Times New Roman"/>
          <w:sz w:val="28"/>
          <w:szCs w:val="28"/>
        </w:rPr>
        <w:tab/>
      </w:r>
      <w:r w:rsidR="00FC5D70">
        <w:rPr>
          <w:rFonts w:ascii="Times New Roman" w:hAnsi="Times New Roman" w:cs="Times New Roman"/>
          <w:sz w:val="28"/>
          <w:szCs w:val="28"/>
        </w:rPr>
        <w:tab/>
      </w:r>
      <w:r w:rsidR="00FC5D70">
        <w:rPr>
          <w:rFonts w:ascii="Times New Roman" w:hAnsi="Times New Roman" w:cs="Times New Roman"/>
          <w:sz w:val="28"/>
          <w:szCs w:val="28"/>
        </w:rPr>
        <w:tab/>
        <w:t>-</w:t>
      </w:r>
      <w:r w:rsidR="00FC5D70">
        <w:rPr>
          <w:rFonts w:ascii="Times New Roman" w:hAnsi="Times New Roman" w:cs="Times New Roman"/>
          <w:sz w:val="28"/>
          <w:szCs w:val="28"/>
        </w:rPr>
        <w:tab/>
        <w:t xml:space="preserve">Единый с/х налог – </w:t>
      </w:r>
      <w:r w:rsidR="0075404A">
        <w:rPr>
          <w:rFonts w:ascii="Times New Roman" w:hAnsi="Times New Roman" w:cs="Times New Roman"/>
          <w:sz w:val="28"/>
          <w:szCs w:val="28"/>
        </w:rPr>
        <w:t xml:space="preserve">435,0 </w:t>
      </w:r>
      <w:r w:rsidR="00294A2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FC5D70">
        <w:rPr>
          <w:rFonts w:ascii="Times New Roman" w:hAnsi="Times New Roman" w:cs="Times New Roman"/>
          <w:sz w:val="28"/>
          <w:szCs w:val="28"/>
        </w:rPr>
        <w:t>алог на имущество</w:t>
      </w:r>
      <w:r w:rsidR="0075404A">
        <w:rPr>
          <w:rFonts w:ascii="Times New Roman" w:hAnsi="Times New Roman" w:cs="Times New Roman"/>
          <w:sz w:val="28"/>
          <w:szCs w:val="28"/>
        </w:rPr>
        <w:t xml:space="preserve"> –</w:t>
      </w:r>
      <w:r w:rsidR="00FC5D70">
        <w:rPr>
          <w:rFonts w:ascii="Times New Roman" w:hAnsi="Times New Roman" w:cs="Times New Roman"/>
          <w:sz w:val="28"/>
          <w:szCs w:val="28"/>
        </w:rPr>
        <w:t xml:space="preserve"> </w:t>
      </w:r>
      <w:r w:rsidR="0075404A">
        <w:rPr>
          <w:rFonts w:ascii="Times New Roman" w:hAnsi="Times New Roman" w:cs="Times New Roman"/>
          <w:sz w:val="28"/>
          <w:szCs w:val="28"/>
        </w:rPr>
        <w:t xml:space="preserve">1286,0 </w:t>
      </w:r>
      <w:r w:rsidR="00FC5D70">
        <w:rPr>
          <w:rFonts w:ascii="Times New Roman" w:hAnsi="Times New Roman" w:cs="Times New Roman"/>
          <w:sz w:val="28"/>
          <w:szCs w:val="28"/>
        </w:rPr>
        <w:t>тыс. рублей</w:t>
      </w:r>
      <w:r w:rsidR="00FC5D70">
        <w:rPr>
          <w:rFonts w:ascii="Times New Roman" w:hAnsi="Times New Roman" w:cs="Times New Roman"/>
          <w:sz w:val="28"/>
          <w:szCs w:val="28"/>
        </w:rPr>
        <w:tab/>
      </w:r>
      <w:r w:rsidR="00FC5D70">
        <w:rPr>
          <w:rFonts w:ascii="Times New Roman" w:hAnsi="Times New Roman" w:cs="Times New Roman"/>
          <w:sz w:val="28"/>
          <w:szCs w:val="28"/>
        </w:rPr>
        <w:tab/>
      </w:r>
      <w:r w:rsidR="00FC5D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294A2F">
        <w:rPr>
          <w:rFonts w:ascii="Times New Roman" w:hAnsi="Times New Roman" w:cs="Times New Roman"/>
          <w:sz w:val="28"/>
          <w:szCs w:val="28"/>
        </w:rPr>
        <w:t xml:space="preserve">   </w:t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294A2F">
        <w:rPr>
          <w:rFonts w:ascii="Times New Roman" w:hAnsi="Times New Roman" w:cs="Times New Roman"/>
          <w:sz w:val="28"/>
          <w:szCs w:val="28"/>
        </w:rPr>
        <w:tab/>
      </w:r>
      <w:r w:rsidR="00FC5D70">
        <w:rPr>
          <w:rFonts w:ascii="Times New Roman" w:hAnsi="Times New Roman" w:cs="Times New Roman"/>
          <w:sz w:val="28"/>
          <w:szCs w:val="28"/>
        </w:rPr>
        <w:t xml:space="preserve">- </w:t>
      </w:r>
      <w:r w:rsidR="00FC5D70">
        <w:rPr>
          <w:rFonts w:ascii="Times New Roman" w:hAnsi="Times New Roman" w:cs="Times New Roman"/>
          <w:sz w:val="28"/>
          <w:szCs w:val="28"/>
        </w:rPr>
        <w:tab/>
        <w:t xml:space="preserve">земельный налог – </w:t>
      </w:r>
      <w:r w:rsidR="0075404A">
        <w:rPr>
          <w:rFonts w:ascii="Times New Roman" w:hAnsi="Times New Roman" w:cs="Times New Roman"/>
          <w:sz w:val="28"/>
          <w:szCs w:val="28"/>
        </w:rPr>
        <w:t xml:space="preserve">740,0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FC5D70" w:rsidRDefault="00E32AEA" w:rsidP="00E32AE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FC5D70">
        <w:rPr>
          <w:rFonts w:ascii="Times New Roman" w:hAnsi="Times New Roman" w:cs="Times New Roman"/>
          <w:sz w:val="28"/>
          <w:szCs w:val="28"/>
        </w:rPr>
        <w:t>езвозмездные поступления (субвен</w:t>
      </w:r>
      <w:r w:rsidR="00294A2F">
        <w:rPr>
          <w:rFonts w:ascii="Times New Roman" w:hAnsi="Times New Roman" w:cs="Times New Roman"/>
          <w:sz w:val="28"/>
          <w:szCs w:val="28"/>
        </w:rPr>
        <w:t xml:space="preserve">ции, субсидии, трансферты) </w:t>
      </w:r>
      <w:r w:rsidR="00FC5D70">
        <w:rPr>
          <w:rFonts w:ascii="Times New Roman" w:hAnsi="Times New Roman" w:cs="Times New Roman"/>
          <w:sz w:val="28"/>
          <w:szCs w:val="28"/>
        </w:rPr>
        <w:t xml:space="preserve">– </w:t>
      </w:r>
      <w:r w:rsidR="0075404A">
        <w:rPr>
          <w:rFonts w:ascii="Times New Roman" w:hAnsi="Times New Roman" w:cs="Times New Roman"/>
          <w:sz w:val="28"/>
          <w:szCs w:val="28"/>
        </w:rPr>
        <w:t xml:space="preserve">6783,2 </w:t>
      </w:r>
      <w:r w:rsidR="00FC5D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C5D70" w:rsidRDefault="00FC5D70" w:rsidP="00E32AE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70" w:rsidRDefault="00FC5D70" w:rsidP="00FC5D70">
      <w:pPr>
        <w:spacing w:after="0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проблемами на территории МО «Большеучинское» остаются:</w:t>
      </w:r>
    </w:p>
    <w:p w:rsidR="00FC5D70" w:rsidRDefault="00FC5D70" w:rsidP="00FC5D70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70" w:rsidRPr="005D1829" w:rsidRDefault="00FC5D70" w:rsidP="005D1829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количества работающих  в основном производстве, нехватка квалифицированных кадров, </w:t>
      </w:r>
      <w:r w:rsidR="0075404A"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замедление  темпов роста  производственных мощностей (фермы, количество скота) – без увеличения заработной платы  данную проблему не решить</w:t>
      </w: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D70" w:rsidRPr="005D1829" w:rsidRDefault="00FC5D70" w:rsidP="005D1829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молодежи за пределы поселения без изменения  регистрации и фактическое старение населения</w:t>
      </w:r>
      <w:r w:rsidR="0075404A"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(увеличение заработной платы, выдавливание большого количества  учащихся школы после  окончания 9 класса под прессом ЕГЭ)</w:t>
      </w: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D70" w:rsidRPr="005D1829" w:rsidRDefault="00FC5D70" w:rsidP="005D1829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прохождения этапа судопроизводства по закреплению  невостребованных земельных долей в муниципальную собственность</w:t>
      </w:r>
      <w:r w:rsidR="0075404A"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5404A"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2015 г. получено  лишь три решения суда, признаны невостребованными 17 </w:t>
      </w:r>
      <w:proofErr w:type="spellStart"/>
      <w:r w:rsidR="0075404A"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</w:t>
      </w:r>
      <w:proofErr w:type="spellEnd"/>
      <w:r w:rsidR="0075404A"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долей)</w:t>
      </w: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D70" w:rsidRPr="005D1829" w:rsidRDefault="0075404A" w:rsidP="005D1829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Проблема водоснабжения населения д. Большая </w:t>
      </w:r>
      <w:proofErr w:type="spellStart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Сюга</w:t>
      </w:r>
      <w:proofErr w:type="spellEnd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Камышлы, </w:t>
      </w:r>
      <w:r w:rsidR="005D1829"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 с. Большая</w:t>
      </w:r>
      <w:proofErr w:type="gramStart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ча, с. Красный Яр  питьевой водой из-за отсутствия</w:t>
      </w:r>
      <w:r w:rsidR="005D1829"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 </w:t>
      </w: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ООО «Россия» и трудности в передаче сетей  водоснабжения в собственность МО «</w:t>
      </w:r>
      <w:proofErr w:type="spellStart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Можгинского</w:t>
      </w:r>
      <w:proofErr w:type="spellEnd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ED59AF"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04A" w:rsidRPr="005D1829" w:rsidRDefault="0075404A" w:rsidP="005D1829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 круглосуточных коек и штата в Участковой больнице </w:t>
      </w:r>
      <w:r w:rsidR="005D1829"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Большая</w:t>
      </w:r>
      <w:proofErr w:type="gramStart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ча, объединение старшей и младшей групп в </w:t>
      </w:r>
      <w:proofErr w:type="spellStart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Ломеслудском</w:t>
      </w:r>
      <w:proofErr w:type="spellEnd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саду.</w:t>
      </w:r>
    </w:p>
    <w:p w:rsidR="00FC5D70" w:rsidRDefault="00FC5D70" w:rsidP="00FC5D7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04A" w:rsidRDefault="0075404A" w:rsidP="007540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 и события 2016 года</w:t>
      </w:r>
    </w:p>
    <w:p w:rsidR="0075404A" w:rsidRDefault="0075404A" w:rsidP="007540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70" w:rsidRPr="005D1829" w:rsidRDefault="0075404A" w:rsidP="005D1829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Всероссийской  сельскохозяйственной переписи</w:t>
      </w:r>
    </w:p>
    <w:p w:rsidR="0075404A" w:rsidRPr="005D1829" w:rsidRDefault="0075404A" w:rsidP="005D1829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 депутатов Государственной Думы, депутатов районного Совета  депутатов и депутатов МО «Большеучинское»</w:t>
      </w:r>
      <w:r w:rsidR="0042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объединенное МО</w:t>
      </w:r>
    </w:p>
    <w:p w:rsidR="0075404A" w:rsidRPr="005D1829" w:rsidRDefault="0075404A" w:rsidP="005D1829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объявлен  годом кино и годом </w:t>
      </w:r>
      <w:r w:rsidR="00A8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</w:t>
      </w: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среды</w:t>
      </w:r>
      <w:r w:rsidR="00A8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скажется в работе контролирующих органов  и  проблемах </w:t>
      </w:r>
      <w:r w:rsidR="00651FF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характера.</w:t>
      </w:r>
    </w:p>
    <w:p w:rsidR="00FC5D70" w:rsidRDefault="00FC5D70" w:rsidP="00FC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D70" w:rsidRDefault="00FC5D70" w:rsidP="00FC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04A" w:rsidRPr="00ED59AF" w:rsidRDefault="0075404A" w:rsidP="0075404A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объектов капитального строительства</w:t>
      </w:r>
    </w:p>
    <w:p w:rsidR="00FC5D70" w:rsidRPr="00ED59AF" w:rsidRDefault="0075404A" w:rsidP="0075404A">
      <w:pPr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(зависит от перспективных  инвестиций в МО)</w:t>
      </w:r>
    </w:p>
    <w:p w:rsidR="0075404A" w:rsidRPr="00ED59AF" w:rsidRDefault="0075404A" w:rsidP="0075404A">
      <w:pPr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4A" w:rsidRPr="005D1829" w:rsidRDefault="00ED59AF" w:rsidP="005D1829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дороги с. Большая</w:t>
      </w:r>
      <w:proofErr w:type="gramStart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 – д. </w:t>
      </w:r>
      <w:proofErr w:type="spellStart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Мальчиково</w:t>
      </w:r>
      <w:proofErr w:type="spellEnd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9AF" w:rsidRPr="005D1829" w:rsidRDefault="00ED59AF" w:rsidP="005D1829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мягкой кровли в  </w:t>
      </w:r>
      <w:proofErr w:type="spellStart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Большеучинской</w:t>
      </w:r>
      <w:proofErr w:type="spellEnd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ED59AF" w:rsidRPr="005D1829" w:rsidRDefault="00ED59AF" w:rsidP="005D1829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оконных блоков в </w:t>
      </w:r>
      <w:proofErr w:type="spellStart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Ломеслудской</w:t>
      </w:r>
      <w:proofErr w:type="spellEnd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и </w:t>
      </w:r>
      <w:proofErr w:type="spellStart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Ломеслудском</w:t>
      </w:r>
      <w:proofErr w:type="spellEnd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саду.</w:t>
      </w:r>
    </w:p>
    <w:p w:rsidR="00ED59AF" w:rsidRPr="005D1829" w:rsidRDefault="00ED59AF" w:rsidP="005D1829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газопровода по ул. Школьная с. Большая</w:t>
      </w:r>
      <w:proofErr w:type="gramStart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ча.</w:t>
      </w:r>
    </w:p>
    <w:p w:rsidR="00ED59AF" w:rsidRPr="005D1829" w:rsidRDefault="00ED59AF" w:rsidP="005D1829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Строительство водонапорной башни, скважины в д. </w:t>
      </w:r>
      <w:proofErr w:type="spellStart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Ломеслуд</w:t>
      </w:r>
      <w:proofErr w:type="spellEnd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9AF" w:rsidRPr="005D1829" w:rsidRDefault="00ED59AF" w:rsidP="005D1829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жилья (перевод здания интерната под жилое помещение).</w:t>
      </w:r>
    </w:p>
    <w:p w:rsidR="00ED59AF" w:rsidRPr="005D1829" w:rsidRDefault="00ED59AF" w:rsidP="005D1829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документации и строительство дороги д. </w:t>
      </w:r>
      <w:proofErr w:type="spellStart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Ломеслуд</w:t>
      </w:r>
      <w:proofErr w:type="spellEnd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Красный Яр.</w:t>
      </w:r>
    </w:p>
    <w:p w:rsidR="00ED59AF" w:rsidRPr="005D1829" w:rsidRDefault="00ED59AF" w:rsidP="005D1829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светильников по ул. Садовая с. Большая</w:t>
      </w:r>
      <w:proofErr w:type="gramStart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ча.</w:t>
      </w:r>
    </w:p>
    <w:p w:rsidR="00ED59AF" w:rsidRPr="005D1829" w:rsidRDefault="00ED59AF" w:rsidP="005D1829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строительства ЛЭП – 10  - с. Большая</w:t>
      </w:r>
      <w:proofErr w:type="gramStart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 – д. Большая Сюга.</w:t>
      </w:r>
    </w:p>
    <w:p w:rsidR="00ED59AF" w:rsidRPr="005D1829" w:rsidRDefault="00ED59AF" w:rsidP="005D1829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 водонапорных сетей в МО </w:t>
      </w:r>
      <w:r w:rsidR="00A8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42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км</w:t>
      </w:r>
      <w:proofErr w:type="gramStart"/>
      <w:r w:rsidR="00427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2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70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D59AF" w:rsidRPr="005D1829" w:rsidRDefault="00ED59AF" w:rsidP="005D1829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жилищное строительство с привлечением  субсидий по программе «Социальное развитие села до 2018 года».</w:t>
      </w:r>
    </w:p>
    <w:p w:rsidR="00FC5D70" w:rsidRPr="00ED59AF" w:rsidRDefault="00FC5D70" w:rsidP="00FC5D70">
      <w:pPr>
        <w:ind w:left="426" w:hanging="426"/>
        <w:rPr>
          <w:sz w:val="28"/>
          <w:szCs w:val="28"/>
        </w:rPr>
      </w:pPr>
    </w:p>
    <w:p w:rsidR="00E36280" w:rsidRDefault="00E36280"/>
    <w:sectPr w:rsidR="00E3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03ABB"/>
    <w:multiLevelType w:val="hybridMultilevel"/>
    <w:tmpl w:val="BDD07E84"/>
    <w:lvl w:ilvl="0" w:tplc="5C685A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04310"/>
    <w:multiLevelType w:val="hybridMultilevel"/>
    <w:tmpl w:val="B3B0E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F533E"/>
    <w:multiLevelType w:val="hybridMultilevel"/>
    <w:tmpl w:val="8098B8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7EA7921"/>
    <w:multiLevelType w:val="hybridMultilevel"/>
    <w:tmpl w:val="6AA4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D231C"/>
    <w:multiLevelType w:val="hybridMultilevel"/>
    <w:tmpl w:val="7744C766"/>
    <w:lvl w:ilvl="0" w:tplc="B04270EC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</w:lvl>
    <w:lvl w:ilvl="1" w:tplc="306AC7BE">
      <w:start w:val="1"/>
      <w:numFmt w:val="decimal"/>
      <w:lvlText w:val="%2."/>
      <w:lvlJc w:val="left"/>
      <w:pPr>
        <w:tabs>
          <w:tab w:val="num" w:pos="2130"/>
        </w:tabs>
        <w:ind w:left="2130" w:hanging="69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591C62"/>
    <w:multiLevelType w:val="hybridMultilevel"/>
    <w:tmpl w:val="149E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F6DF2"/>
    <w:multiLevelType w:val="hybridMultilevel"/>
    <w:tmpl w:val="4A4A5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70"/>
    <w:rsid w:val="00081043"/>
    <w:rsid w:val="00095FA0"/>
    <w:rsid w:val="000F5972"/>
    <w:rsid w:val="00256607"/>
    <w:rsid w:val="00294A2F"/>
    <w:rsid w:val="0042704F"/>
    <w:rsid w:val="005A45D2"/>
    <w:rsid w:val="005D1829"/>
    <w:rsid w:val="006032CC"/>
    <w:rsid w:val="006300EB"/>
    <w:rsid w:val="00651FF5"/>
    <w:rsid w:val="0075404A"/>
    <w:rsid w:val="00867EF4"/>
    <w:rsid w:val="00945B96"/>
    <w:rsid w:val="00977C2E"/>
    <w:rsid w:val="00A86C54"/>
    <w:rsid w:val="00B6577D"/>
    <w:rsid w:val="00B81CAA"/>
    <w:rsid w:val="00BD66A7"/>
    <w:rsid w:val="00C13FC8"/>
    <w:rsid w:val="00CD260B"/>
    <w:rsid w:val="00DB23D5"/>
    <w:rsid w:val="00E32AEA"/>
    <w:rsid w:val="00E36280"/>
    <w:rsid w:val="00ED59AF"/>
    <w:rsid w:val="00F456AA"/>
    <w:rsid w:val="00FC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829"/>
    <w:pPr>
      <w:ind w:left="720"/>
      <w:contextualSpacing/>
    </w:pPr>
  </w:style>
  <w:style w:type="paragraph" w:styleId="2">
    <w:name w:val="Body Text Indent 2"/>
    <w:basedOn w:val="a"/>
    <w:link w:val="20"/>
    <w:rsid w:val="00081043"/>
    <w:pPr>
      <w:tabs>
        <w:tab w:val="left" w:pos="720"/>
      </w:tabs>
      <w:spacing w:after="0" w:line="240" w:lineRule="auto"/>
      <w:ind w:left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1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829"/>
    <w:pPr>
      <w:ind w:left="720"/>
      <w:contextualSpacing/>
    </w:pPr>
  </w:style>
  <w:style w:type="paragraph" w:styleId="2">
    <w:name w:val="Body Text Indent 2"/>
    <w:basedOn w:val="a"/>
    <w:link w:val="20"/>
    <w:rsid w:val="00081043"/>
    <w:pPr>
      <w:tabs>
        <w:tab w:val="left" w:pos="720"/>
      </w:tabs>
      <w:spacing w:after="0" w:line="240" w:lineRule="auto"/>
      <w:ind w:left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1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2016-02-11T06:35:00Z</cp:lastPrinted>
  <dcterms:created xsi:type="dcterms:W3CDTF">2016-01-26T05:02:00Z</dcterms:created>
  <dcterms:modified xsi:type="dcterms:W3CDTF">2016-02-24T11:59:00Z</dcterms:modified>
</cp:coreProperties>
</file>