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A" w:rsidRDefault="00B1384A" w:rsidP="00B1384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045C2" w:rsidRPr="00355365" w:rsidRDefault="003C2E87" w:rsidP="003C2E87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55365" w:rsidRPr="00355365">
        <w:rPr>
          <w:rFonts w:ascii="Times New Roman" w:hAnsi="Times New Roman" w:cs="Times New Roman"/>
          <w:b/>
          <w:sz w:val="24"/>
          <w:szCs w:val="24"/>
        </w:rPr>
        <w:t xml:space="preserve">тоги социально-экономического развития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</w:t>
      </w:r>
      <w:r w:rsidR="0033750A">
        <w:rPr>
          <w:rFonts w:ascii="Times New Roman" w:hAnsi="Times New Roman" w:cs="Times New Roman"/>
          <w:b/>
          <w:sz w:val="24"/>
          <w:szCs w:val="24"/>
        </w:rPr>
        <w:t>зования «Большеучинское» за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045C2" w:rsidRDefault="00C045C2" w:rsidP="003A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7F" w:rsidRDefault="003A0745" w:rsidP="00F9007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375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7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год </w:t>
      </w:r>
      <w:r w:rsidR="00F0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проведения </w:t>
      </w:r>
      <w:proofErr w:type="gramStart"/>
      <w:r w:rsidR="00F04D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</w:t>
      </w:r>
      <w:r w:rsidR="0027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депутатов Государственного</w:t>
      </w:r>
      <w:r w:rsidR="00F04DCD" w:rsidRPr="00F04D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37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 Удмуртской Респу</w:t>
      </w:r>
      <w:r w:rsidR="005B2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337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лики</w:t>
      </w:r>
      <w:r w:rsidR="00F04DCD" w:rsidRPr="00F04D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3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шестого</w:t>
      </w:r>
      <w:r w:rsidR="00F04DCD" w:rsidRPr="00F04D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F04DCD">
        <w:rPr>
          <w:rFonts w:ascii="Times New Roman" w:eastAsia="Calibri" w:hAnsi="Times New Roman" w:cs="Times New Roman"/>
          <w:sz w:val="24"/>
          <w:szCs w:val="24"/>
        </w:rPr>
        <w:t>.</w:t>
      </w:r>
      <w:r w:rsidR="00F04DCD" w:rsidRPr="00F04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события </w:t>
      </w:r>
      <w:r w:rsidR="00F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Партией «ЕДИНАЯ РОССИЯ» </w:t>
      </w:r>
      <w:r w:rsidR="00F0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организован и проведен праймериз – предварительное голосование, которое было проведено - </w:t>
      </w:r>
      <w:r w:rsidR="0033750A">
        <w:rPr>
          <w:rFonts w:ascii="Times New Roman" w:hAnsi="Times New Roman" w:cs="Times New Roman"/>
          <w:sz w:val="24"/>
          <w:szCs w:val="24"/>
        </w:rPr>
        <w:t>28 мая 2017</w:t>
      </w:r>
      <w:r w:rsidR="00F04DCD" w:rsidRPr="00F04D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9007F">
        <w:rPr>
          <w:rFonts w:ascii="Times New Roman" w:hAnsi="Times New Roman" w:cs="Times New Roman"/>
          <w:sz w:val="24"/>
          <w:szCs w:val="24"/>
        </w:rPr>
        <w:t xml:space="preserve">. В ходе подготовки  данного мероприятия были организованы и проведены </w:t>
      </w:r>
      <w:r w:rsidR="00F9007F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м</w:t>
      </w:r>
      <w:r w:rsidR="00F9007F" w:rsidRPr="00F9007F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ероприятия  в  трудовых коллективах, по месту жительства (совещания, собрания,  встречи и т.п.)</w:t>
      </w:r>
      <w:r w:rsidR="00F9007F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, работа в общественных  организациях.</w:t>
      </w:r>
      <w:r w:rsidR="00F9007F" w:rsidRPr="00F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07F">
        <w:rPr>
          <w:rFonts w:ascii="Times New Roman" w:hAnsi="Times New Roman" w:cs="Times New Roman"/>
        </w:rPr>
        <w:tab/>
      </w:r>
      <w:r w:rsidR="00F9007F">
        <w:rPr>
          <w:rFonts w:ascii="Times New Roman" w:hAnsi="Times New Roman" w:cs="Times New Roman"/>
        </w:rPr>
        <w:tab/>
      </w:r>
      <w:r w:rsidR="00F9007F">
        <w:rPr>
          <w:rFonts w:ascii="Times New Roman" w:hAnsi="Times New Roman" w:cs="Times New Roman"/>
        </w:rPr>
        <w:tab/>
      </w:r>
      <w:r w:rsidR="00F9007F">
        <w:rPr>
          <w:rFonts w:ascii="Times New Roman" w:hAnsi="Times New Roman" w:cs="Times New Roman"/>
        </w:rPr>
        <w:tab/>
      </w:r>
      <w:r w:rsidR="00F9007F">
        <w:rPr>
          <w:rFonts w:ascii="Times New Roman" w:hAnsi="Times New Roman" w:cs="Times New Roman"/>
        </w:rPr>
        <w:tab/>
      </w:r>
      <w:r w:rsidR="00F9007F">
        <w:rPr>
          <w:rFonts w:ascii="Times New Roman" w:hAnsi="Times New Roman" w:cs="Times New Roman"/>
        </w:rPr>
        <w:tab/>
      </w:r>
      <w:r w:rsidR="00F9007F">
        <w:rPr>
          <w:rFonts w:ascii="Times New Roman" w:hAnsi="Times New Roman" w:cs="Times New Roman"/>
        </w:rPr>
        <w:tab/>
      </w:r>
      <w:r w:rsidR="00F9007F">
        <w:rPr>
          <w:rFonts w:ascii="Times New Roman" w:hAnsi="Times New Roman" w:cs="Times New Roman"/>
        </w:rPr>
        <w:tab/>
      </w:r>
      <w:r w:rsidR="00F9007F">
        <w:rPr>
          <w:rFonts w:ascii="Times New Roman" w:hAnsi="Times New Roman" w:cs="Times New Roman"/>
        </w:rPr>
        <w:tab/>
      </w:r>
    </w:p>
    <w:p w:rsidR="00273E02" w:rsidRPr="00273E02" w:rsidRDefault="005A7C48" w:rsidP="003C2E87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8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73E02" w:rsidRPr="001C578A">
        <w:rPr>
          <w:rFonts w:ascii="Times New Roman" w:hAnsi="Times New Roman" w:cs="Times New Roman"/>
          <w:bCs/>
          <w:sz w:val="24"/>
          <w:szCs w:val="24"/>
        </w:rPr>
        <w:t>Сельскохозяйственное производство</w:t>
      </w:r>
    </w:p>
    <w:p w:rsidR="00273E02" w:rsidRPr="00BC6B9C" w:rsidRDefault="00273E02" w:rsidP="003C2E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62A">
        <w:rPr>
          <w:rFonts w:ascii="Times New Roman" w:hAnsi="Times New Roman" w:cs="Times New Roman"/>
          <w:sz w:val="24"/>
          <w:szCs w:val="24"/>
        </w:rPr>
        <w:t xml:space="preserve">Основой </w:t>
      </w:r>
      <w:r w:rsidRPr="0068362A">
        <w:rPr>
          <w:rFonts w:ascii="Times New Roman" w:hAnsi="Times New Roman" w:cs="Times New Roman"/>
          <w:sz w:val="24"/>
          <w:szCs w:val="24"/>
        </w:rPr>
        <w:tab/>
        <w:t xml:space="preserve">экономического </w:t>
      </w:r>
      <w:r w:rsidRPr="0068362A">
        <w:rPr>
          <w:rFonts w:ascii="Times New Roman" w:hAnsi="Times New Roman" w:cs="Times New Roman"/>
          <w:sz w:val="24"/>
          <w:szCs w:val="24"/>
        </w:rPr>
        <w:tab/>
        <w:t xml:space="preserve">потенциала </w:t>
      </w:r>
      <w:r w:rsidRPr="0068362A">
        <w:rPr>
          <w:rFonts w:ascii="Times New Roman" w:hAnsi="Times New Roman" w:cs="Times New Roman"/>
          <w:sz w:val="24"/>
          <w:szCs w:val="24"/>
        </w:rPr>
        <w:tab/>
        <w:t xml:space="preserve">муниципального </w:t>
      </w:r>
      <w:r w:rsidRPr="0068362A">
        <w:rPr>
          <w:rFonts w:ascii="Times New Roman" w:hAnsi="Times New Roman" w:cs="Times New Roman"/>
          <w:sz w:val="24"/>
          <w:szCs w:val="24"/>
        </w:rPr>
        <w:tab/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362A">
        <w:rPr>
          <w:rFonts w:ascii="Times New Roman" w:hAnsi="Times New Roman" w:cs="Times New Roman"/>
          <w:sz w:val="24"/>
          <w:szCs w:val="24"/>
        </w:rPr>
        <w:t xml:space="preserve">вляются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62A">
        <w:rPr>
          <w:rFonts w:ascii="Times New Roman" w:hAnsi="Times New Roman" w:cs="Times New Roman"/>
          <w:sz w:val="24"/>
          <w:szCs w:val="24"/>
        </w:rPr>
        <w:t xml:space="preserve">сельскохозяйственные предприятия, крестьянско-фермерские, личные подсобные хозяйства, предприятия малых форм. На территории муниципального образования с/х производством занимаются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«РОССИЯ»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683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КФХ Романова Т. В., КФХ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</w:t>
      </w:r>
      <w:r w:rsidRPr="0068362A">
        <w:rPr>
          <w:rFonts w:ascii="Times New Roman" w:hAnsi="Times New Roman" w:cs="Times New Roman"/>
          <w:sz w:val="24"/>
          <w:szCs w:val="24"/>
        </w:rPr>
        <w:t>,</w:t>
      </w:r>
      <w:r w:rsidR="0033750A">
        <w:rPr>
          <w:rFonts w:ascii="Times New Roman" w:hAnsi="Times New Roman" w:cs="Times New Roman"/>
          <w:sz w:val="24"/>
          <w:szCs w:val="24"/>
        </w:rPr>
        <w:t>КФХ Охотников М.П.,</w:t>
      </w:r>
      <w:r w:rsidRPr="0068362A">
        <w:rPr>
          <w:rFonts w:ascii="Times New Roman" w:hAnsi="Times New Roman" w:cs="Times New Roman"/>
          <w:sz w:val="24"/>
          <w:szCs w:val="24"/>
        </w:rPr>
        <w:t xml:space="preserve"> производящие и реа</w:t>
      </w:r>
      <w:r>
        <w:rPr>
          <w:rFonts w:ascii="Times New Roman" w:hAnsi="Times New Roman" w:cs="Times New Roman"/>
          <w:sz w:val="24"/>
          <w:szCs w:val="24"/>
        </w:rPr>
        <w:t>лизующие свою продукцию, имеющие  молочно</w:t>
      </w:r>
      <w:r w:rsidR="003375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товарные, свиноводческие  фермы,</w:t>
      </w:r>
      <w:r w:rsidRPr="0068362A">
        <w:rPr>
          <w:rFonts w:ascii="Times New Roman" w:hAnsi="Times New Roman" w:cs="Times New Roman"/>
          <w:sz w:val="24"/>
          <w:szCs w:val="24"/>
        </w:rPr>
        <w:t xml:space="preserve"> занимаются выращиванием многолетних трав,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«Фортуна» все также занята в </w:t>
      </w:r>
      <w:r>
        <w:rPr>
          <w:rFonts w:ascii="Times New Roman" w:hAnsi="Times New Roman" w:cs="Times New Roman"/>
          <w:sz w:val="24"/>
          <w:szCs w:val="24"/>
        </w:rPr>
        <w:t xml:space="preserve">переработке </w:t>
      </w:r>
      <w:r w:rsidRPr="00683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мясной продукции</w:t>
      </w:r>
      <w:r w:rsidRPr="006836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78A" w:rsidRPr="0027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 во многом благоприятствовала сельхоз работам, средняя урожайность   в ООО «Россия» и ООО «</w:t>
      </w:r>
      <w:proofErr w:type="spellStart"/>
      <w:r w:rsidR="001C578A" w:rsidRPr="0027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  <w:proofErr w:type="spellEnd"/>
      <w:r w:rsidR="001C578A" w:rsidRPr="0027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достигла </w:t>
      </w:r>
      <w:r w:rsidR="003C2E87"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27,4</w:t>
      </w:r>
      <w:r w:rsidR="001C578A"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ц/га.</w:t>
      </w:r>
      <w:r w:rsidR="001C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78A" w:rsidRPr="0027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Валовое производство  продуктов растениеводства и животноводства  в объеме и денежном  выражении по сравнению  </w:t>
      </w:r>
      <w:r w:rsidR="001C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прошлым годом выше,  ч</w:t>
      </w:r>
      <w:r w:rsidR="001C578A" w:rsidRPr="0027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1C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</w:t>
      </w:r>
      <w:r w:rsidR="001C578A" w:rsidRPr="00273E02">
        <w:rPr>
          <w:rFonts w:ascii="Times New Roman" w:eastAsia="Times New Roman" w:hAnsi="Times New Roman" w:cs="Times New Roman"/>
          <w:sz w:val="24"/>
          <w:szCs w:val="24"/>
          <w:lang w:eastAsia="ru-RU"/>
        </w:rPr>
        <w:t>т гарантию стабильного развития в 201</w:t>
      </w:r>
      <w:r w:rsidR="003375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C578A" w:rsidRPr="0027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 отсутствии  влияния  глобальных отрицательных факторов экономики страны.</w:t>
      </w:r>
    </w:p>
    <w:p w:rsidR="00273E02" w:rsidRPr="00F9007F" w:rsidRDefault="00273E02" w:rsidP="003C2E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62A">
        <w:rPr>
          <w:rFonts w:ascii="Times New Roman" w:hAnsi="Times New Roman" w:cs="Times New Roman"/>
          <w:sz w:val="24"/>
          <w:szCs w:val="24"/>
        </w:rPr>
        <w:t xml:space="preserve">Не смотря на меры государственной поддержки, в </w:t>
      </w:r>
      <w:r w:rsidR="0033750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62A">
        <w:rPr>
          <w:rFonts w:ascii="Times New Roman" w:hAnsi="Times New Roman" w:cs="Times New Roman"/>
          <w:sz w:val="24"/>
          <w:szCs w:val="24"/>
        </w:rPr>
        <w:t xml:space="preserve"> годах наблюдается сокращение личных подворий, где содержат скот.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62A">
        <w:rPr>
          <w:rFonts w:ascii="Times New Roman" w:hAnsi="Times New Roman" w:cs="Times New Roman"/>
          <w:sz w:val="24"/>
          <w:szCs w:val="24"/>
        </w:rPr>
        <w:t xml:space="preserve">За последние 2-3 года наблюдается сокращение поголовья КРС, свиней и овец.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78A">
        <w:rPr>
          <w:rFonts w:ascii="Times New Roman" w:hAnsi="Times New Roman" w:cs="Times New Roman"/>
          <w:sz w:val="24"/>
          <w:szCs w:val="24"/>
        </w:rPr>
        <w:t>В связи с этим увеличилась потребность населения в мясной продукции. Спрос в мясе и молоке у населения удовлетворяют  предприятия торговли, перерабатывающие производств</w:t>
      </w:r>
      <w:proofErr w:type="gramStart"/>
      <w:r w:rsidR="001C578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1C578A">
        <w:rPr>
          <w:rFonts w:ascii="Times New Roman" w:hAnsi="Times New Roman" w:cs="Times New Roman"/>
          <w:sz w:val="24"/>
          <w:szCs w:val="24"/>
        </w:rPr>
        <w:t xml:space="preserve"> «РОССИЯ» и ООО «Фортуна».</w:t>
      </w:r>
      <w:r w:rsidR="001C578A">
        <w:rPr>
          <w:rFonts w:ascii="Times New Roman" w:hAnsi="Times New Roman" w:cs="Times New Roman"/>
          <w:sz w:val="24"/>
          <w:szCs w:val="24"/>
        </w:rPr>
        <w:tab/>
      </w:r>
      <w:r w:rsidR="001C578A">
        <w:rPr>
          <w:rFonts w:ascii="Times New Roman" w:hAnsi="Times New Roman" w:cs="Times New Roman"/>
          <w:sz w:val="24"/>
          <w:szCs w:val="24"/>
        </w:rPr>
        <w:tab/>
      </w:r>
      <w:r w:rsidR="001C578A">
        <w:rPr>
          <w:rFonts w:ascii="Times New Roman" w:hAnsi="Times New Roman" w:cs="Times New Roman"/>
          <w:sz w:val="24"/>
          <w:szCs w:val="24"/>
        </w:rPr>
        <w:tab/>
      </w:r>
      <w:r w:rsidR="001C578A">
        <w:rPr>
          <w:rFonts w:ascii="Times New Roman" w:hAnsi="Times New Roman" w:cs="Times New Roman"/>
          <w:sz w:val="24"/>
          <w:szCs w:val="24"/>
        </w:rPr>
        <w:tab/>
      </w:r>
      <w:r w:rsidR="001C578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62A">
        <w:rPr>
          <w:rFonts w:ascii="Times New Roman" w:hAnsi="Times New Roman" w:cs="Times New Roman"/>
          <w:sz w:val="24"/>
          <w:szCs w:val="24"/>
        </w:rPr>
        <w:t>Прогноз на предстоящий трехлетний период предусматривает посте</w:t>
      </w:r>
      <w:r>
        <w:rPr>
          <w:rFonts w:ascii="Times New Roman" w:hAnsi="Times New Roman" w:cs="Times New Roman"/>
          <w:sz w:val="24"/>
          <w:szCs w:val="24"/>
        </w:rPr>
        <w:t xml:space="preserve">пенный стабильное  </w:t>
      </w:r>
      <w:r w:rsidRPr="0068362A">
        <w:rPr>
          <w:rFonts w:ascii="Times New Roman" w:hAnsi="Times New Roman" w:cs="Times New Roman"/>
          <w:sz w:val="24"/>
          <w:szCs w:val="24"/>
        </w:rPr>
        <w:t xml:space="preserve">состояние сельскохозяйственного производства и рассчитан на оптимальные метеоусловия и эффективное использование государственной поддержки </w:t>
      </w:r>
      <w:r w:rsidRPr="00BC6B9C">
        <w:rPr>
          <w:rFonts w:ascii="Times New Roman" w:hAnsi="Times New Roman" w:cs="Times New Roman"/>
          <w:sz w:val="24"/>
          <w:szCs w:val="24"/>
        </w:rPr>
        <w:t>сельхозпроизводителей</w:t>
      </w:r>
      <w:r w:rsidRPr="00683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E02" w:rsidRPr="00186B2B" w:rsidRDefault="00273E02" w:rsidP="003C2E8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E02" w:rsidRPr="001C578A" w:rsidRDefault="00273E02" w:rsidP="003C2E87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78A">
        <w:rPr>
          <w:rFonts w:ascii="Times New Roman" w:hAnsi="Times New Roman" w:cs="Times New Roman"/>
          <w:bCs/>
          <w:sz w:val="24"/>
          <w:szCs w:val="24"/>
        </w:rPr>
        <w:t>2. Торговля</w:t>
      </w:r>
    </w:p>
    <w:p w:rsidR="00273E02" w:rsidRPr="0068362A" w:rsidRDefault="00273E02" w:rsidP="003C2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 хорошо развита торговля, в настоящее время  число магазинов достигает более 10. </w:t>
      </w:r>
      <w:r w:rsidRPr="0068362A">
        <w:rPr>
          <w:rFonts w:ascii="Times New Roman" w:hAnsi="Times New Roman" w:cs="Times New Roman"/>
          <w:sz w:val="24"/>
          <w:szCs w:val="24"/>
        </w:rPr>
        <w:t>С каждым годом увеличивают товарооборот за счет расширения ассорт</w:t>
      </w:r>
      <w:r>
        <w:rPr>
          <w:rFonts w:ascii="Times New Roman" w:hAnsi="Times New Roman" w:cs="Times New Roman"/>
          <w:sz w:val="24"/>
          <w:szCs w:val="24"/>
        </w:rPr>
        <w:t xml:space="preserve">имента товаров, покупательской  </w:t>
      </w:r>
      <w:r w:rsidRPr="0068362A">
        <w:rPr>
          <w:rFonts w:ascii="Times New Roman" w:hAnsi="Times New Roman" w:cs="Times New Roman"/>
          <w:sz w:val="24"/>
          <w:szCs w:val="24"/>
        </w:rPr>
        <w:t>платежеспособности, своевременного удовлетворе</w:t>
      </w:r>
      <w:r>
        <w:rPr>
          <w:rFonts w:ascii="Times New Roman" w:hAnsi="Times New Roman" w:cs="Times New Roman"/>
          <w:sz w:val="24"/>
          <w:szCs w:val="24"/>
        </w:rPr>
        <w:t xml:space="preserve">ния покупательских заявок. Все  </w:t>
      </w:r>
      <w:r w:rsidRPr="0068362A">
        <w:rPr>
          <w:rFonts w:ascii="Times New Roman" w:hAnsi="Times New Roman" w:cs="Times New Roman"/>
          <w:sz w:val="24"/>
          <w:szCs w:val="24"/>
        </w:rPr>
        <w:t>магазины отличает широкий ассортимент т</w:t>
      </w:r>
      <w:r>
        <w:rPr>
          <w:rFonts w:ascii="Times New Roman" w:hAnsi="Times New Roman" w:cs="Times New Roman"/>
          <w:sz w:val="24"/>
          <w:szCs w:val="24"/>
        </w:rPr>
        <w:t xml:space="preserve">оваров и привлекательные цены. </w:t>
      </w:r>
      <w:r w:rsidRPr="0068362A">
        <w:rPr>
          <w:rFonts w:ascii="Times New Roman" w:hAnsi="Times New Roman" w:cs="Times New Roman"/>
          <w:sz w:val="24"/>
          <w:szCs w:val="24"/>
        </w:rPr>
        <w:t xml:space="preserve">Необходимый перечень товара в магазинах выдерживается. </w:t>
      </w:r>
      <w:r w:rsidR="0033750A">
        <w:rPr>
          <w:rFonts w:ascii="Times New Roman" w:hAnsi="Times New Roman" w:cs="Times New Roman"/>
          <w:sz w:val="24"/>
          <w:szCs w:val="24"/>
        </w:rPr>
        <w:t xml:space="preserve">В 2017 году  предлагался вариант  оптимизации здания магазина  «Вавожского </w:t>
      </w:r>
      <w:proofErr w:type="gramStart"/>
      <w:r w:rsidR="003375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37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C48" w:rsidRPr="001C578A" w:rsidRDefault="00273E02" w:rsidP="003C2E87">
      <w:pPr>
        <w:shd w:val="clear" w:color="auto" w:fill="FFFFFF"/>
        <w:spacing w:before="331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78A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Pr="001C578A">
        <w:rPr>
          <w:rFonts w:ascii="Times New Roman" w:hAnsi="Times New Roman" w:cs="Times New Roman"/>
          <w:sz w:val="24"/>
          <w:szCs w:val="24"/>
        </w:rPr>
        <w:t xml:space="preserve"> </w:t>
      </w:r>
      <w:r w:rsidRPr="001C5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C48" w:rsidRPr="001C578A">
        <w:rPr>
          <w:rFonts w:ascii="Times New Roman" w:hAnsi="Times New Roman" w:cs="Times New Roman"/>
          <w:bCs/>
          <w:sz w:val="24"/>
          <w:szCs w:val="24"/>
        </w:rPr>
        <w:t>Среднегодовая численность населения</w:t>
      </w:r>
    </w:p>
    <w:p w:rsidR="005A7C48" w:rsidRPr="00BC6B9C" w:rsidRDefault="005A7C48" w:rsidP="003C2E87">
      <w:pPr>
        <w:shd w:val="clear" w:color="auto" w:fill="FFFFFF"/>
        <w:spacing w:before="36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color w:val="000000"/>
          <w:sz w:val="24"/>
          <w:szCs w:val="24"/>
        </w:rPr>
        <w:t>Среднегодовая численность населения на 1 января 201</w:t>
      </w:r>
      <w:r w:rsidR="0033750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C6B9C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составила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750A">
        <w:rPr>
          <w:rFonts w:ascii="Times New Roman" w:hAnsi="Times New Roman" w:cs="Times New Roman"/>
          <w:color w:val="000000"/>
          <w:sz w:val="24"/>
          <w:szCs w:val="24"/>
        </w:rPr>
        <w:t>260</w:t>
      </w:r>
      <w:r w:rsidRPr="00BC6B9C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C6B9C">
        <w:rPr>
          <w:rFonts w:ascii="Times New Roman" w:hAnsi="Times New Roman" w:cs="Times New Roman"/>
          <w:color w:val="000000"/>
          <w:sz w:val="24"/>
          <w:szCs w:val="24"/>
        </w:rPr>
        <w:t xml:space="preserve">лагодаря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мерам </w:t>
      </w:r>
      <w:r w:rsidR="0033750A">
        <w:rPr>
          <w:rFonts w:ascii="Times New Roman" w:hAnsi="Times New Roman" w:cs="Times New Roman"/>
          <w:color w:val="000000"/>
          <w:sz w:val="24"/>
          <w:szCs w:val="24"/>
        </w:rPr>
        <w:t>государственной поддержки в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 наблюдается рождаемость, хотя на сегодняшний день смертность превысила количество </w:t>
      </w:r>
      <w:r w:rsidR="0033750A">
        <w:rPr>
          <w:rFonts w:ascii="Times New Roman" w:hAnsi="Times New Roman" w:cs="Times New Roman"/>
          <w:color w:val="000000"/>
          <w:sz w:val="24"/>
          <w:szCs w:val="24"/>
        </w:rPr>
        <w:t>рожденных детей. Родившихся – 24 человека, умерших -  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человек, т. е. на сегодняшний день в нашем поселении  наблюдается </w:t>
      </w:r>
      <w:r w:rsidR="003C2E87">
        <w:rPr>
          <w:rFonts w:ascii="Times New Roman" w:hAnsi="Times New Roman" w:cs="Times New Roman"/>
          <w:color w:val="000000"/>
          <w:sz w:val="24"/>
          <w:szCs w:val="24"/>
        </w:rPr>
        <w:t xml:space="preserve">небольшой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естественный прирост населения. </w:t>
      </w:r>
      <w:r w:rsidRPr="00BC6B9C">
        <w:rPr>
          <w:rFonts w:ascii="Times New Roman" w:hAnsi="Times New Roman" w:cs="Times New Roman"/>
          <w:color w:val="000000"/>
          <w:sz w:val="24"/>
          <w:szCs w:val="24"/>
        </w:rPr>
        <w:t xml:space="preserve"> Молодые семьи,  приобретая жилье, остаются на селе, хотя из-за отсутствия достойно оплачиваемой работы вынуждены ездить на заработки в другие города и регионы.  При прогнозе среднегодовой численности населения на период до 2018 года  мы учитывали динамику данного показателя за последние годы </w:t>
      </w:r>
      <w:r w:rsidRPr="00BC6B9C">
        <w:rPr>
          <w:rFonts w:ascii="Times New Roman" w:hAnsi="Times New Roman" w:cs="Times New Roman"/>
          <w:sz w:val="24"/>
          <w:szCs w:val="24"/>
        </w:rPr>
        <w:t>и ожидаемую стабилизацию численности населения.</w:t>
      </w:r>
      <w:r>
        <w:rPr>
          <w:rFonts w:ascii="Times New Roman" w:hAnsi="Times New Roman" w:cs="Times New Roman"/>
          <w:sz w:val="24"/>
          <w:szCs w:val="24"/>
        </w:rPr>
        <w:tab/>
      </w:r>
      <w:r w:rsidRPr="00BC6B9C">
        <w:rPr>
          <w:rFonts w:ascii="Times New Roman" w:hAnsi="Times New Roman" w:cs="Times New Roman"/>
          <w:sz w:val="24"/>
          <w:szCs w:val="24"/>
        </w:rPr>
        <w:t>В основу прогноза заложено повышение рождаемости на фоне уменьшения смертности населения. При этом в муниципальном образовании предполагается, что темпы роста рождаемости населения к 2018 году будут увеличены  по сравнению со  смертностью. Это приведет к некоторому  уровн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6B9C">
        <w:rPr>
          <w:rFonts w:ascii="Times New Roman" w:hAnsi="Times New Roman" w:cs="Times New Roman"/>
          <w:sz w:val="24"/>
          <w:szCs w:val="24"/>
        </w:rPr>
        <w:t xml:space="preserve"> естественной прибыли  населения. </w:t>
      </w:r>
    </w:p>
    <w:p w:rsidR="007107B5" w:rsidRDefault="001C578A" w:rsidP="003C2E87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78A">
        <w:rPr>
          <w:rFonts w:ascii="Times New Roman" w:hAnsi="Times New Roman" w:cs="Times New Roman"/>
          <w:bCs/>
          <w:sz w:val="24"/>
          <w:szCs w:val="24"/>
        </w:rPr>
        <w:t xml:space="preserve">4.  </w:t>
      </w:r>
      <w:r w:rsidR="007107B5" w:rsidRPr="001C578A">
        <w:rPr>
          <w:rFonts w:ascii="Times New Roman" w:hAnsi="Times New Roman" w:cs="Times New Roman"/>
          <w:bCs/>
          <w:sz w:val="24"/>
          <w:szCs w:val="24"/>
        </w:rPr>
        <w:t>Численность трудовых ресурсов, уровень  зарегистрированной и скрытой безработицы от экономически активного населения</w:t>
      </w:r>
    </w:p>
    <w:p w:rsidR="001C578A" w:rsidRPr="001C578A" w:rsidRDefault="001C578A" w:rsidP="003C2E8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7B5" w:rsidRPr="007107B5" w:rsidRDefault="0033750A" w:rsidP="003C2E87">
      <w:pPr>
        <w:pStyle w:val="Style3"/>
        <w:widowControl/>
        <w:spacing w:line="276" w:lineRule="auto"/>
        <w:ind w:firstLine="708"/>
        <w:rPr>
          <w:rFonts w:ascii="TimesNewRoman,Bold" w:hAnsi="TimesNewRoman,Bold" w:cs="TimesNewRoman,Bold"/>
        </w:rPr>
      </w:pPr>
      <w:r>
        <w:rPr>
          <w:rFonts w:ascii="TimesNewRoman,Bold" w:hAnsi="TimesNewRoman,Bold" w:cs="TimesNewRoman,Bold"/>
        </w:rPr>
        <w:t>В 2017</w:t>
      </w:r>
      <w:r w:rsidR="007107B5">
        <w:rPr>
          <w:rFonts w:ascii="TimesNewRoman,Bold" w:hAnsi="TimesNewRoman,Bold" w:cs="TimesNewRoman,Bold"/>
        </w:rPr>
        <w:t xml:space="preserve"> году численность работников организаций сократилась, по отношению к предыдущему году. Прогноз среднесписочной численности работников организаций определен  с учетом сложившейся тенденции к его сокращению. В условиях демографических и макроэкономических ограничений численность работников организаций в прогнозируемом периоде будет иметь тенденцию к сокращению. </w:t>
      </w:r>
    </w:p>
    <w:p w:rsidR="005A7C48" w:rsidRDefault="007107B5" w:rsidP="003C2E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62A">
        <w:rPr>
          <w:rFonts w:ascii="Times New Roman" w:hAnsi="Times New Roman" w:cs="Times New Roman"/>
          <w:sz w:val="24"/>
          <w:szCs w:val="24"/>
        </w:rPr>
        <w:t xml:space="preserve">За последние годы уровень зарегистрированной безработицы значительно сократился. Теперь на учете в ЦЗН только граждане, попавшие под сокращение с предприятий, сезонные рабочие, </w:t>
      </w:r>
      <w:r w:rsidRPr="00BC6B9C">
        <w:rPr>
          <w:rFonts w:ascii="Times New Roman" w:hAnsi="Times New Roman" w:cs="Times New Roman"/>
          <w:sz w:val="24"/>
          <w:szCs w:val="24"/>
        </w:rPr>
        <w:t xml:space="preserve">трудоустроенные на летний период. </w:t>
      </w:r>
      <w:r>
        <w:rPr>
          <w:rFonts w:ascii="Times New Roman" w:hAnsi="Times New Roman" w:cs="Times New Roman"/>
          <w:sz w:val="24"/>
          <w:szCs w:val="24"/>
        </w:rPr>
        <w:t xml:space="preserve">На сегодняшний день количество зарегистрированных в ЦЗН составляет  - 15 человек. Многие работают за пределами муниципального образования, работают неофициально трудоустраиваясь на индивидуальных предпринимателей, что приводит к сокращению поступлений НДФЛ в бюджет поселения. </w:t>
      </w:r>
    </w:p>
    <w:p w:rsidR="007107B5" w:rsidRPr="007107B5" w:rsidRDefault="007107B5" w:rsidP="003C2E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C48" w:rsidRPr="00BC6AD8" w:rsidRDefault="005A7C48" w:rsidP="003C2E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C6AD8">
        <w:rPr>
          <w:rFonts w:ascii="Times New Roman" w:hAnsi="Times New Roman" w:cs="Times New Roman"/>
          <w:bCs/>
          <w:sz w:val="24"/>
          <w:szCs w:val="24"/>
        </w:rPr>
        <w:t>4.</w:t>
      </w:r>
      <w:r w:rsidR="00186B2B" w:rsidRPr="00BC6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AD8" w:rsidRPr="00BC6AD8">
        <w:rPr>
          <w:rFonts w:ascii="Times New Roman" w:hAnsi="Times New Roman" w:cs="Times New Roman"/>
          <w:sz w:val="24"/>
          <w:szCs w:val="24"/>
        </w:rPr>
        <w:t xml:space="preserve"> </w:t>
      </w:r>
      <w:r w:rsidRPr="00BC6AD8">
        <w:rPr>
          <w:rFonts w:ascii="Times New Roman" w:hAnsi="Times New Roman" w:cs="Times New Roman"/>
          <w:bCs/>
          <w:sz w:val="24"/>
          <w:szCs w:val="24"/>
        </w:rPr>
        <w:t>Социальная инфраструктура</w:t>
      </w:r>
    </w:p>
    <w:p w:rsidR="005A7C48" w:rsidRPr="00BC6AD8" w:rsidRDefault="005A7C48" w:rsidP="003C2E8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AD8">
        <w:rPr>
          <w:rFonts w:ascii="Times New Roman" w:hAnsi="Times New Roman" w:cs="Times New Roman"/>
          <w:bCs/>
          <w:sz w:val="24"/>
          <w:szCs w:val="24"/>
          <w:u w:val="single"/>
        </w:rPr>
        <w:t>Образование</w:t>
      </w:r>
      <w:r w:rsidR="00BC6AD8" w:rsidRPr="00BC6AD8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BC6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62A">
        <w:rPr>
          <w:rFonts w:ascii="Times New Roman" w:hAnsi="Times New Roman" w:cs="Times New Roman"/>
          <w:sz w:val="24"/>
          <w:szCs w:val="24"/>
        </w:rPr>
        <w:t>На территории МО расположены 1 общеобразовательная</w:t>
      </w:r>
      <w:r w:rsidR="00186B2B">
        <w:rPr>
          <w:rFonts w:ascii="Times New Roman" w:hAnsi="Times New Roman" w:cs="Times New Roman"/>
          <w:sz w:val="24"/>
          <w:szCs w:val="24"/>
        </w:rPr>
        <w:t xml:space="preserve">, 1 коррекционная  и 1 основная школы. Школы  </w:t>
      </w:r>
      <w:r w:rsidRPr="0068362A">
        <w:rPr>
          <w:rFonts w:ascii="Times New Roman" w:hAnsi="Times New Roman" w:cs="Times New Roman"/>
          <w:sz w:val="24"/>
          <w:szCs w:val="24"/>
        </w:rPr>
        <w:t>укомплектованы кадрами</w:t>
      </w:r>
      <w:r w:rsidR="00186B2B">
        <w:rPr>
          <w:rFonts w:ascii="Times New Roman" w:hAnsi="Times New Roman" w:cs="Times New Roman"/>
          <w:sz w:val="24"/>
          <w:szCs w:val="24"/>
        </w:rPr>
        <w:t>, хотя  большая часть преподавателей достигла пенсионного возраста, что может привести к  нехватке кадров</w:t>
      </w:r>
      <w:r w:rsidRPr="0068362A">
        <w:rPr>
          <w:rFonts w:ascii="Times New Roman" w:hAnsi="Times New Roman" w:cs="Times New Roman"/>
          <w:sz w:val="24"/>
          <w:szCs w:val="24"/>
        </w:rPr>
        <w:t xml:space="preserve">, в </w:t>
      </w:r>
      <w:r w:rsidR="00186B2B">
        <w:rPr>
          <w:rFonts w:ascii="Times New Roman" w:hAnsi="Times New Roman" w:cs="Times New Roman"/>
          <w:sz w:val="24"/>
          <w:szCs w:val="24"/>
        </w:rPr>
        <w:t xml:space="preserve">школах </w:t>
      </w:r>
      <w:r w:rsidRPr="0068362A">
        <w:rPr>
          <w:rFonts w:ascii="Times New Roman" w:hAnsi="Times New Roman" w:cs="Times New Roman"/>
          <w:sz w:val="24"/>
          <w:szCs w:val="24"/>
        </w:rPr>
        <w:t xml:space="preserve"> </w:t>
      </w:r>
      <w:r w:rsidR="00186B2B">
        <w:rPr>
          <w:rFonts w:ascii="Times New Roman" w:hAnsi="Times New Roman" w:cs="Times New Roman"/>
          <w:sz w:val="24"/>
          <w:szCs w:val="24"/>
        </w:rPr>
        <w:t xml:space="preserve">обучается </w:t>
      </w:r>
      <w:r w:rsidR="00380204">
        <w:rPr>
          <w:rFonts w:ascii="Times New Roman" w:hAnsi="Times New Roman" w:cs="Times New Roman"/>
          <w:sz w:val="24"/>
          <w:szCs w:val="24"/>
        </w:rPr>
        <w:t xml:space="preserve">около 500 </w:t>
      </w:r>
      <w:r w:rsidRPr="0068362A">
        <w:rPr>
          <w:rFonts w:ascii="Times New Roman" w:hAnsi="Times New Roman" w:cs="Times New Roman"/>
          <w:sz w:val="24"/>
          <w:szCs w:val="24"/>
        </w:rPr>
        <w:t>учащи</w:t>
      </w:r>
      <w:r w:rsidRPr="00BC6B9C">
        <w:rPr>
          <w:rFonts w:ascii="Times New Roman" w:hAnsi="Times New Roman" w:cs="Times New Roman"/>
          <w:sz w:val="24"/>
          <w:szCs w:val="24"/>
        </w:rPr>
        <w:t>х</w:t>
      </w:r>
      <w:r w:rsidR="00186B2B">
        <w:rPr>
          <w:rFonts w:ascii="Times New Roman" w:hAnsi="Times New Roman" w:cs="Times New Roman"/>
          <w:sz w:val="24"/>
          <w:szCs w:val="24"/>
        </w:rPr>
        <w:t xml:space="preserve">ся.  </w:t>
      </w:r>
      <w:r w:rsidRPr="0068362A">
        <w:rPr>
          <w:rFonts w:ascii="Times New Roman" w:hAnsi="Times New Roman" w:cs="Times New Roman"/>
          <w:sz w:val="24"/>
          <w:szCs w:val="24"/>
        </w:rPr>
        <w:t xml:space="preserve">Наполняемость начальных классов от </w:t>
      </w:r>
      <w:r w:rsidR="00186B2B">
        <w:rPr>
          <w:rFonts w:ascii="Times New Roman" w:hAnsi="Times New Roman" w:cs="Times New Roman"/>
          <w:sz w:val="24"/>
          <w:szCs w:val="24"/>
        </w:rPr>
        <w:t>11</w:t>
      </w:r>
      <w:r w:rsidRPr="0068362A">
        <w:rPr>
          <w:rFonts w:ascii="Times New Roman" w:hAnsi="Times New Roman" w:cs="Times New Roman"/>
          <w:sz w:val="24"/>
          <w:szCs w:val="24"/>
        </w:rPr>
        <w:t xml:space="preserve"> до </w:t>
      </w:r>
      <w:r w:rsidR="00186B2B">
        <w:rPr>
          <w:rFonts w:ascii="Times New Roman" w:hAnsi="Times New Roman" w:cs="Times New Roman"/>
          <w:sz w:val="24"/>
          <w:szCs w:val="24"/>
        </w:rPr>
        <w:t>23</w:t>
      </w:r>
      <w:r w:rsidRPr="0068362A">
        <w:rPr>
          <w:rFonts w:ascii="Times New Roman" w:hAnsi="Times New Roman" w:cs="Times New Roman"/>
          <w:sz w:val="24"/>
          <w:szCs w:val="24"/>
        </w:rPr>
        <w:t xml:space="preserve"> человек, перспектив</w:t>
      </w:r>
      <w:r w:rsidR="00186B2B">
        <w:rPr>
          <w:rFonts w:ascii="Times New Roman" w:hAnsi="Times New Roman" w:cs="Times New Roman"/>
          <w:sz w:val="24"/>
          <w:szCs w:val="24"/>
        </w:rPr>
        <w:t xml:space="preserve"> увеличения числа  </w:t>
      </w:r>
      <w:r w:rsidRPr="0068362A">
        <w:rPr>
          <w:rFonts w:ascii="Times New Roman" w:hAnsi="Times New Roman" w:cs="Times New Roman"/>
          <w:sz w:val="24"/>
          <w:szCs w:val="24"/>
        </w:rPr>
        <w:t>учащихся</w:t>
      </w:r>
      <w:r w:rsidR="00186B2B">
        <w:rPr>
          <w:rFonts w:ascii="Times New Roman" w:hAnsi="Times New Roman" w:cs="Times New Roman"/>
          <w:sz w:val="24"/>
          <w:szCs w:val="24"/>
        </w:rPr>
        <w:t xml:space="preserve"> пока не предвидится,  в связи с низкими показателями рождаемости</w:t>
      </w:r>
      <w:r w:rsidRPr="0068362A">
        <w:rPr>
          <w:rFonts w:ascii="Times New Roman" w:hAnsi="Times New Roman" w:cs="Times New Roman"/>
          <w:sz w:val="24"/>
          <w:szCs w:val="24"/>
        </w:rPr>
        <w:t>. В 201</w:t>
      </w:r>
      <w:r w:rsidR="00B1384A">
        <w:rPr>
          <w:rFonts w:ascii="Times New Roman" w:hAnsi="Times New Roman" w:cs="Times New Roman"/>
          <w:sz w:val="24"/>
          <w:szCs w:val="24"/>
        </w:rPr>
        <w:t>7</w:t>
      </w:r>
      <w:r w:rsidRPr="0068362A">
        <w:rPr>
          <w:rFonts w:ascii="Times New Roman" w:hAnsi="Times New Roman" w:cs="Times New Roman"/>
          <w:sz w:val="24"/>
          <w:szCs w:val="24"/>
        </w:rPr>
        <w:t xml:space="preserve"> году в школах была улучшена материально- </w:t>
      </w:r>
      <w:r w:rsidRPr="0068362A">
        <w:rPr>
          <w:rFonts w:ascii="Times New Roman" w:hAnsi="Times New Roman" w:cs="Times New Roman"/>
          <w:sz w:val="24"/>
          <w:szCs w:val="24"/>
        </w:rPr>
        <w:br/>
        <w:t>техническая база</w:t>
      </w:r>
      <w:r w:rsidR="00186B2B">
        <w:rPr>
          <w:rFonts w:ascii="Times New Roman" w:hAnsi="Times New Roman" w:cs="Times New Roman"/>
          <w:sz w:val="24"/>
          <w:szCs w:val="24"/>
        </w:rPr>
        <w:t>, заменены  оконные блоки в Большеучинской СОШ и Ломеслудской ООШ, проведены работы по замене кровли  Большеучинской СОШ.</w:t>
      </w:r>
    </w:p>
    <w:p w:rsidR="005A7C48" w:rsidRPr="00BC6AD8" w:rsidRDefault="005A7C48" w:rsidP="003C2E8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AD8">
        <w:rPr>
          <w:rFonts w:ascii="Times New Roman" w:hAnsi="Times New Roman" w:cs="Times New Roman"/>
          <w:sz w:val="24"/>
          <w:szCs w:val="24"/>
          <w:u w:val="single"/>
        </w:rPr>
        <w:t xml:space="preserve">Дошкольные учреждения </w:t>
      </w:r>
      <w:r w:rsidR="00BC6AD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C6AD8">
        <w:rPr>
          <w:rFonts w:ascii="Times New Roman" w:hAnsi="Times New Roman" w:cs="Times New Roman"/>
          <w:sz w:val="24"/>
          <w:szCs w:val="24"/>
        </w:rPr>
        <w:t xml:space="preserve"> </w:t>
      </w:r>
      <w:r w:rsidRPr="00BC6B9C">
        <w:rPr>
          <w:rFonts w:ascii="Times New Roman" w:hAnsi="Times New Roman" w:cs="Times New Roman"/>
          <w:sz w:val="24"/>
          <w:szCs w:val="24"/>
        </w:rPr>
        <w:t>Два детских сада в с. Б</w:t>
      </w:r>
      <w:r w:rsidR="00186B2B">
        <w:rPr>
          <w:rFonts w:ascii="Times New Roman" w:hAnsi="Times New Roman" w:cs="Times New Roman"/>
          <w:sz w:val="24"/>
          <w:szCs w:val="24"/>
        </w:rPr>
        <w:t>ольшая</w:t>
      </w:r>
      <w:proofErr w:type="gramStart"/>
      <w:r w:rsidR="00186B2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186B2B">
        <w:rPr>
          <w:rFonts w:ascii="Times New Roman" w:hAnsi="Times New Roman" w:cs="Times New Roman"/>
          <w:sz w:val="24"/>
          <w:szCs w:val="24"/>
        </w:rPr>
        <w:t>ча</w:t>
      </w:r>
      <w:r w:rsidRPr="00BC6B9C">
        <w:rPr>
          <w:rFonts w:ascii="Times New Roman" w:hAnsi="Times New Roman" w:cs="Times New Roman"/>
          <w:sz w:val="24"/>
          <w:szCs w:val="24"/>
        </w:rPr>
        <w:t xml:space="preserve"> и д. </w:t>
      </w:r>
      <w:r w:rsidR="00186B2B">
        <w:rPr>
          <w:rFonts w:ascii="Times New Roman" w:hAnsi="Times New Roman" w:cs="Times New Roman"/>
          <w:sz w:val="24"/>
          <w:szCs w:val="24"/>
        </w:rPr>
        <w:t>Ломеслуд  имеют возможность</w:t>
      </w:r>
      <w:r w:rsidR="00BC6AD8">
        <w:rPr>
          <w:rFonts w:ascii="Times New Roman" w:hAnsi="Times New Roman" w:cs="Times New Roman"/>
          <w:sz w:val="24"/>
          <w:szCs w:val="24"/>
        </w:rPr>
        <w:t xml:space="preserve"> удовлетворить  </w:t>
      </w:r>
      <w:r w:rsidRPr="00BC6B9C">
        <w:rPr>
          <w:rFonts w:ascii="Times New Roman" w:hAnsi="Times New Roman" w:cs="Times New Roman"/>
          <w:sz w:val="24"/>
          <w:szCs w:val="24"/>
        </w:rPr>
        <w:t xml:space="preserve">потребности желающих посещать дошкольные учреждения. Коллективы дошкольных учреждений укомплектованы штатами, ежегодно </w:t>
      </w:r>
      <w:r w:rsidRPr="00BC6B9C">
        <w:rPr>
          <w:rFonts w:ascii="Times New Roman" w:hAnsi="Times New Roman" w:cs="Times New Roman"/>
          <w:sz w:val="24"/>
          <w:szCs w:val="24"/>
        </w:rPr>
        <w:lastRenderedPageBreak/>
        <w:t xml:space="preserve">небольшие вливания из районного бюджета позволяют улучшать материально-техническую базу учреждений. </w:t>
      </w:r>
    </w:p>
    <w:p w:rsidR="005A7C48" w:rsidRPr="00BC6B9C" w:rsidRDefault="00186B2B" w:rsidP="003C2E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AD8">
        <w:rPr>
          <w:rFonts w:ascii="Times New Roman" w:hAnsi="Times New Roman" w:cs="Times New Roman"/>
          <w:sz w:val="24"/>
          <w:szCs w:val="24"/>
        </w:rPr>
        <w:tab/>
      </w:r>
      <w:r w:rsidR="005A7C48" w:rsidRPr="00BC6AD8">
        <w:rPr>
          <w:rFonts w:ascii="Times New Roman" w:hAnsi="Times New Roman" w:cs="Times New Roman"/>
          <w:sz w:val="24"/>
          <w:szCs w:val="24"/>
          <w:u w:val="single"/>
        </w:rPr>
        <w:t>Учреждения здравоохранения</w:t>
      </w:r>
      <w:r w:rsidR="00BC6AD8">
        <w:rPr>
          <w:rFonts w:ascii="Times New Roman" w:hAnsi="Times New Roman" w:cs="Times New Roman"/>
          <w:sz w:val="24"/>
          <w:szCs w:val="24"/>
        </w:rPr>
        <w:t xml:space="preserve">.  </w:t>
      </w:r>
      <w:r w:rsidR="005A7C48" w:rsidRPr="00BC6B9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работают </w:t>
      </w:r>
      <w:r>
        <w:rPr>
          <w:rFonts w:ascii="Times New Roman" w:hAnsi="Times New Roman" w:cs="Times New Roman"/>
          <w:sz w:val="24"/>
          <w:szCs w:val="24"/>
        </w:rPr>
        <w:t xml:space="preserve">участковая больница и </w:t>
      </w:r>
      <w:r w:rsidR="005A7C48" w:rsidRPr="00BC6B9C">
        <w:rPr>
          <w:rFonts w:ascii="Times New Roman" w:hAnsi="Times New Roman" w:cs="Times New Roman"/>
          <w:sz w:val="24"/>
          <w:szCs w:val="24"/>
        </w:rPr>
        <w:t>два фе</w:t>
      </w:r>
      <w:r w:rsidR="00BC6AD8">
        <w:rPr>
          <w:rFonts w:ascii="Times New Roman" w:hAnsi="Times New Roman" w:cs="Times New Roman"/>
          <w:sz w:val="24"/>
          <w:szCs w:val="24"/>
        </w:rPr>
        <w:t>льдшерско-акушерских пункта.</w:t>
      </w:r>
    </w:p>
    <w:p w:rsidR="005A7C48" w:rsidRPr="00BC6B9C" w:rsidRDefault="005A7C48" w:rsidP="003C2E87">
      <w:pPr>
        <w:jc w:val="both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 xml:space="preserve">   </w:t>
      </w:r>
      <w:r w:rsidR="00BC6AD8">
        <w:rPr>
          <w:rFonts w:ascii="Times New Roman" w:hAnsi="Times New Roman" w:cs="Times New Roman"/>
          <w:sz w:val="24"/>
          <w:szCs w:val="24"/>
        </w:rPr>
        <w:tab/>
      </w:r>
      <w:r w:rsidRPr="00BC6AD8">
        <w:rPr>
          <w:rFonts w:ascii="Times New Roman" w:hAnsi="Times New Roman" w:cs="Times New Roman"/>
          <w:sz w:val="24"/>
          <w:szCs w:val="24"/>
          <w:u w:val="single"/>
        </w:rPr>
        <w:t>Учреждения культуры</w:t>
      </w:r>
      <w:r w:rsidRPr="00BC6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B9C">
        <w:rPr>
          <w:rFonts w:ascii="Times New Roman" w:hAnsi="Times New Roman" w:cs="Times New Roman"/>
          <w:sz w:val="24"/>
          <w:szCs w:val="24"/>
        </w:rPr>
        <w:t>поселения представлены</w:t>
      </w:r>
      <w:r w:rsidRPr="00BC6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B95">
        <w:rPr>
          <w:rFonts w:ascii="Times New Roman" w:hAnsi="Times New Roman" w:cs="Times New Roman"/>
          <w:sz w:val="24"/>
          <w:szCs w:val="24"/>
        </w:rPr>
        <w:t>Большеучиским</w:t>
      </w:r>
      <w:proofErr w:type="spellEnd"/>
      <w:r w:rsidR="00B40B95">
        <w:rPr>
          <w:rFonts w:ascii="Times New Roman" w:hAnsi="Times New Roman" w:cs="Times New Roman"/>
          <w:sz w:val="24"/>
          <w:szCs w:val="24"/>
        </w:rPr>
        <w:t xml:space="preserve"> ЦСДКС и Ломеслудским сельским домом культуры</w:t>
      </w:r>
      <w:r w:rsidRPr="00BC6B9C">
        <w:rPr>
          <w:rFonts w:ascii="Times New Roman" w:hAnsi="Times New Roman" w:cs="Times New Roman"/>
          <w:sz w:val="24"/>
          <w:szCs w:val="24"/>
        </w:rPr>
        <w:t xml:space="preserve">. При домах культуры </w:t>
      </w:r>
      <w:r w:rsidRPr="00BC6B9C">
        <w:rPr>
          <w:rFonts w:ascii="Times New Roman" w:hAnsi="Times New Roman" w:cs="Times New Roman"/>
          <w:sz w:val="24"/>
          <w:szCs w:val="24"/>
        </w:rPr>
        <w:br/>
        <w:t xml:space="preserve">расположены сельские библиотеки. В библиотеках работают специалисты библиотечного </w:t>
      </w:r>
      <w:r w:rsidRPr="00BC6B9C">
        <w:rPr>
          <w:rFonts w:ascii="Times New Roman" w:hAnsi="Times New Roman" w:cs="Times New Roman"/>
          <w:sz w:val="24"/>
          <w:szCs w:val="24"/>
        </w:rPr>
        <w:br/>
        <w:t xml:space="preserve">дела. В ДК </w:t>
      </w:r>
      <w:proofErr w:type="gramStart"/>
      <w:r w:rsidRPr="00BC6B9C">
        <w:rPr>
          <w:rFonts w:ascii="Times New Roman" w:hAnsi="Times New Roman" w:cs="Times New Roman"/>
          <w:sz w:val="24"/>
          <w:szCs w:val="24"/>
        </w:rPr>
        <w:t>работают-такие</w:t>
      </w:r>
      <w:proofErr w:type="gramEnd"/>
      <w:r w:rsidRPr="00BC6B9C">
        <w:rPr>
          <w:rFonts w:ascii="Times New Roman" w:hAnsi="Times New Roman" w:cs="Times New Roman"/>
          <w:sz w:val="24"/>
          <w:szCs w:val="24"/>
        </w:rPr>
        <w:t xml:space="preserve"> специалисты, как </w:t>
      </w:r>
      <w:r w:rsidR="003E3D81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руководитель, </w:t>
      </w:r>
      <w:r w:rsidRPr="00BC6B9C">
        <w:rPr>
          <w:rFonts w:ascii="Times New Roman" w:hAnsi="Times New Roman" w:cs="Times New Roman"/>
          <w:sz w:val="24"/>
          <w:szCs w:val="24"/>
        </w:rPr>
        <w:t>аккомпаниатор и методист</w:t>
      </w:r>
      <w:r w:rsidR="003E3D81">
        <w:rPr>
          <w:rFonts w:ascii="Times New Roman" w:hAnsi="Times New Roman" w:cs="Times New Roman"/>
          <w:sz w:val="24"/>
          <w:szCs w:val="24"/>
        </w:rPr>
        <w:t>ы, которые з</w:t>
      </w:r>
      <w:r w:rsidRPr="00BC6B9C">
        <w:rPr>
          <w:rFonts w:ascii="Times New Roman" w:hAnsi="Times New Roman" w:cs="Times New Roman"/>
          <w:sz w:val="24"/>
          <w:szCs w:val="24"/>
        </w:rPr>
        <w:t xml:space="preserve">анимаются художественной самодеятельностью в </w:t>
      </w:r>
      <w:r w:rsidR="003E3D81">
        <w:rPr>
          <w:rFonts w:ascii="Times New Roman" w:hAnsi="Times New Roman" w:cs="Times New Roman"/>
          <w:sz w:val="24"/>
          <w:szCs w:val="24"/>
        </w:rPr>
        <w:t xml:space="preserve">творческий сезон,  </w:t>
      </w:r>
      <w:r w:rsidRPr="00BC6B9C">
        <w:rPr>
          <w:rFonts w:ascii="Times New Roman" w:hAnsi="Times New Roman" w:cs="Times New Roman"/>
          <w:sz w:val="24"/>
          <w:szCs w:val="24"/>
        </w:rPr>
        <w:t xml:space="preserve">проводятся мероприятия к календарным датам. </w:t>
      </w:r>
    </w:p>
    <w:p w:rsidR="005A7C48" w:rsidRPr="00BC6B9C" w:rsidRDefault="005A7C48" w:rsidP="003C2E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0B95" w:rsidRPr="00BC6AD8" w:rsidRDefault="005A7C48" w:rsidP="003C2E87">
      <w:pPr>
        <w:spacing w:after="0"/>
        <w:ind w:firstLine="90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6AD8">
        <w:rPr>
          <w:rFonts w:ascii="Times New Roman" w:hAnsi="Times New Roman" w:cs="Times New Roman"/>
          <w:bCs/>
          <w:color w:val="000000"/>
          <w:sz w:val="24"/>
          <w:szCs w:val="24"/>
        </w:rPr>
        <w:t>Проблемы развития муниципального образования</w:t>
      </w:r>
    </w:p>
    <w:p w:rsidR="00B40B95" w:rsidRPr="0007499A" w:rsidRDefault="00B40B95" w:rsidP="003C2E8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95" w:rsidRPr="0007499A" w:rsidRDefault="00B40B95" w:rsidP="003C2E87">
      <w:pPr>
        <w:numPr>
          <w:ilvl w:val="1"/>
          <w:numId w:val="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количества </w:t>
      </w:r>
      <w:r w:rsidR="00BC6AD8"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в</w:t>
      </w: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производстве, нехватка квалифицированных кадров, медленные темпы обновления и роста производственных мощностей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старение техники</w:t>
      </w: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B95" w:rsidRPr="0007499A" w:rsidRDefault="00B40B95" w:rsidP="003C2E87">
      <w:pPr>
        <w:numPr>
          <w:ilvl w:val="1"/>
          <w:numId w:val="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молодежи за пределы поселения без изменения  регистрации и фактическое старение населения.</w:t>
      </w:r>
    </w:p>
    <w:p w:rsidR="00B40B95" w:rsidRPr="0007499A" w:rsidRDefault="00B40B95" w:rsidP="003C2E87">
      <w:pPr>
        <w:numPr>
          <w:ilvl w:val="1"/>
          <w:numId w:val="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прохождения этапа судопроизводства по закреплению  невостребованных земельных долей в муниципальную собственность.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Получено три решения суда о признании права муниципальной собственности на </w:t>
      </w:r>
      <w:r w:rsidR="003E3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невостребованные земельные доли.</w:t>
      </w:r>
    </w:p>
    <w:p w:rsidR="005A7C48" w:rsidRPr="00BC6B9C" w:rsidRDefault="005A7C48" w:rsidP="003C2E8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76F3" w:rsidRPr="0007499A" w:rsidRDefault="00C976F3" w:rsidP="003C2E8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45" w:rsidRPr="00BC6AD8" w:rsidRDefault="003A0745" w:rsidP="003C2E8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</w:t>
      </w:r>
      <w:r w:rsidR="00B40B95" w:rsidRPr="00BC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BC6AD8" w:rsidRPr="00BC6AD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события</w:t>
      </w:r>
      <w:r w:rsidR="00B40B95" w:rsidRPr="00BC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были проведены в </w:t>
      </w:r>
      <w:r w:rsid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BC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3A0745" w:rsidRPr="0007499A" w:rsidRDefault="003A0745" w:rsidP="003C2E8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F3" w:rsidRPr="00B1384A" w:rsidRDefault="00B1384A" w:rsidP="003C2E87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депутатов Государственного</w:t>
      </w:r>
      <w:r w:rsidR="00D62775"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745" w:rsidRPr="0007499A" w:rsidRDefault="003A0745" w:rsidP="003C2E87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45" w:rsidRPr="00BC6AD8" w:rsidRDefault="003A0745" w:rsidP="003C2E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перспективных инвестиций, то </w:t>
      </w:r>
      <w:r w:rsidR="00BC6AD8" w:rsidRPr="00BC6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первоочередными являются</w:t>
      </w:r>
      <w:r w:rsidRPr="00BC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объекты:</w:t>
      </w:r>
    </w:p>
    <w:p w:rsidR="003A0745" w:rsidRPr="0007499A" w:rsidRDefault="003A0745" w:rsidP="003C2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45" w:rsidRPr="0007499A" w:rsidRDefault="003A0745" w:rsidP="003C2E8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газопровода и </w:t>
      </w:r>
      <w:r w:rsidR="00BC6AD8"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на</w:t>
      </w: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Ш</w:t>
      </w:r>
      <w:r w:rsidR="00D62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кольная в с. Большая</w:t>
      </w:r>
      <w:proofErr w:type="gramStart"/>
      <w:r w:rsidR="00D6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D627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  (</w:t>
      </w:r>
      <w:r w:rsid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D6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3A0745" w:rsidRPr="00B40B95" w:rsidRDefault="003A0745" w:rsidP="003C2E8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водонапорной башни и скважины в д. Ломеслуд.</w:t>
      </w:r>
    </w:p>
    <w:p w:rsidR="003A0745" w:rsidRPr="0007499A" w:rsidRDefault="003A0745" w:rsidP="003C2E87">
      <w:p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45" w:rsidRPr="00BC6AD8" w:rsidRDefault="003A0745" w:rsidP="003C2E87">
      <w:pPr>
        <w:spacing w:after="0"/>
        <w:ind w:left="709" w:hanging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Резервами </w:t>
      </w:r>
      <w:r w:rsidR="00BC6AD8" w:rsidRPr="00BC6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пополнения</w:t>
      </w:r>
      <w:r w:rsidRPr="00BC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увеличения доходной части бюджета остаются:</w:t>
      </w:r>
    </w:p>
    <w:p w:rsidR="003A0745" w:rsidRPr="0007499A" w:rsidRDefault="003A0745" w:rsidP="003C2E87">
      <w:p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45" w:rsidRPr="0007499A" w:rsidRDefault="003A0745" w:rsidP="003C2E87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налогов на  недвижимость с физических лиц,  уточнение кадастровой оценке и государственная регистрация  собственности, работа с должниками по недоимке налогов</w:t>
      </w:r>
      <w:r w:rsidR="00D6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сотрудничество </w:t>
      </w:r>
      <w:r w:rsidR="00BC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6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инспекцией</w:t>
      </w:r>
      <w:r w:rsidR="00BC6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745" w:rsidRPr="0007499A" w:rsidRDefault="003A0745" w:rsidP="003C2E87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и передача </w:t>
      </w:r>
      <w:r w:rsidR="00BC6AD8"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</w:t>
      </w: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 невостребованных земельных долей;</w:t>
      </w:r>
    </w:p>
    <w:p w:rsidR="00B40B95" w:rsidRPr="009E3BE0" w:rsidRDefault="003A0745" w:rsidP="003C2E87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 заработной платы в организациях и сельхозпредприятиях, расположенных на территории МО, увеличение количества малых предприятий и ИП</w:t>
      </w:r>
      <w:r w:rsidR="00FF4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745" w:rsidRPr="0007499A" w:rsidRDefault="003A0745" w:rsidP="003C2E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745" w:rsidRPr="009E3BE0" w:rsidRDefault="003A0745" w:rsidP="003C2E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объектов капитального строительства </w:t>
      </w:r>
    </w:p>
    <w:p w:rsidR="003A0745" w:rsidRPr="009E3BE0" w:rsidRDefault="003A0745" w:rsidP="003C2E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предст</w:t>
      </w:r>
      <w:r w:rsidR="00D62775" w:rsidRPr="009E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оящий </w:t>
      </w:r>
      <w:r w:rsid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перспективу  до 2019</w:t>
      </w:r>
      <w:r w:rsidRPr="009E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A0745" w:rsidRPr="0007499A" w:rsidRDefault="003A0745" w:rsidP="003C2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0745" w:rsidRPr="0007499A" w:rsidRDefault="003A0745" w:rsidP="003C2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75" w:rsidRDefault="00D62775" w:rsidP="003C2E8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здания, расположенного по ул. Садовая, 2 под жилье.</w:t>
      </w:r>
    </w:p>
    <w:p w:rsidR="003A0745" w:rsidRPr="0007499A" w:rsidRDefault="003A0745" w:rsidP="003C2E8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</w:t>
      </w:r>
      <w:r w:rsidR="009E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водопроводных сетей в поселении.</w:t>
      </w:r>
    </w:p>
    <w:p w:rsidR="00B40B95" w:rsidRDefault="003A0745" w:rsidP="003C2E8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строительства линий ЛЭП-10 КВ</w:t>
      </w:r>
      <w:r w:rsidR="00FF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 Большая </w:t>
      </w:r>
      <w:proofErr w:type="spellStart"/>
      <w:r w:rsidR="00FF48C1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</w:t>
      </w:r>
      <w:proofErr w:type="spellEnd"/>
      <w:r w:rsidR="00D62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345" w:rsidRDefault="003E3D81" w:rsidP="003C2E8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="00FE63E8" w:rsidRPr="00B4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д. Ломеслуд – с. Красный Яр. </w:t>
      </w:r>
    </w:p>
    <w:p w:rsidR="003E3D81" w:rsidRDefault="003A0745" w:rsidP="003C2E8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строительство домов с привлечением  субсидий из бюджета УР и РФ по программе «Социальное развитие села до 2018 года».</w:t>
      </w:r>
    </w:p>
    <w:p w:rsidR="003A0745" w:rsidRPr="003E3D81" w:rsidRDefault="003E3D81" w:rsidP="003C2E8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</w:t>
      </w:r>
      <w:r w:rsidR="003A0745" w:rsidRPr="003E3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светильников на энергосберегающие на у</w:t>
      </w:r>
      <w:r w:rsidR="00FE63E8" w:rsidRPr="003E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лицах с. Большая Уча </w:t>
      </w:r>
    </w:p>
    <w:p w:rsidR="003A0745" w:rsidRDefault="003A0745" w:rsidP="003C2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45" w:rsidRPr="00461ADA" w:rsidRDefault="003A0745" w:rsidP="003C2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45" w:rsidRPr="009E3BE0" w:rsidRDefault="003A0745" w:rsidP="003C2E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целевые программы, в которых  принимает участие  </w:t>
      </w:r>
    </w:p>
    <w:p w:rsidR="003A0745" w:rsidRPr="009E3BE0" w:rsidRDefault="003A0745" w:rsidP="003C2E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«Большеучинское»</w:t>
      </w:r>
    </w:p>
    <w:p w:rsidR="003A0745" w:rsidRPr="0007499A" w:rsidRDefault="003A0745" w:rsidP="003C2E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45" w:rsidRPr="0007499A" w:rsidRDefault="003A0745" w:rsidP="003C2E87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FE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 программа "Забота на 2015- 2020</w:t>
      </w: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годы".</w:t>
      </w:r>
    </w:p>
    <w:p w:rsidR="003A0745" w:rsidRPr="0007499A" w:rsidRDefault="003A0745" w:rsidP="003C2E87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"Семья" Можгинского района на 201</w:t>
      </w:r>
      <w:r w:rsidR="00FE63E8">
        <w:rPr>
          <w:rFonts w:ascii="Times New Roman" w:eastAsia="Times New Roman" w:hAnsi="Times New Roman" w:cs="Times New Roman"/>
          <w:sz w:val="24"/>
          <w:szCs w:val="24"/>
          <w:lang w:eastAsia="ru-RU"/>
        </w:rPr>
        <w:t>6-2020</w:t>
      </w: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3A0745" w:rsidRPr="0007499A" w:rsidRDefault="003A0745" w:rsidP="003C2E87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"Молодежь Можгинского района на 2015- 2020 годы".</w:t>
      </w:r>
    </w:p>
    <w:p w:rsidR="003A0745" w:rsidRPr="0007499A" w:rsidRDefault="003A0745" w:rsidP="003C2E87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"Развитие физической культуры и формирование здорового образа жизни населения Можгинского района на 2015- 2020 годы".</w:t>
      </w:r>
    </w:p>
    <w:p w:rsidR="003A0745" w:rsidRPr="0007499A" w:rsidRDefault="003A0745" w:rsidP="003C2E87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"Комплексное развитие систем  коммунальной инфраструктуры Можгинского района на 20</w:t>
      </w:r>
      <w:r w:rsidR="00FE63E8">
        <w:rPr>
          <w:rFonts w:ascii="Times New Roman" w:eastAsia="Times New Roman" w:hAnsi="Times New Roman" w:cs="Times New Roman"/>
          <w:sz w:val="24"/>
          <w:szCs w:val="24"/>
          <w:lang w:eastAsia="ru-RU"/>
        </w:rPr>
        <w:t>16-2020</w:t>
      </w: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годы".</w:t>
      </w:r>
    </w:p>
    <w:p w:rsidR="003A0745" w:rsidRPr="0007499A" w:rsidRDefault="003A0745" w:rsidP="003C2E87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"Организация утилизации и  переработки бытовых и промышленных отходов на территории МО "Можгинский район" на 20</w:t>
      </w:r>
      <w:r w:rsidR="00FE63E8">
        <w:rPr>
          <w:rFonts w:ascii="Times New Roman" w:eastAsia="Times New Roman" w:hAnsi="Times New Roman" w:cs="Times New Roman"/>
          <w:sz w:val="24"/>
          <w:szCs w:val="24"/>
          <w:lang w:eastAsia="ru-RU"/>
        </w:rPr>
        <w:t>16 -2020</w:t>
      </w: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годы".</w:t>
      </w:r>
    </w:p>
    <w:p w:rsidR="003A0745" w:rsidRPr="0007499A" w:rsidRDefault="003A0745" w:rsidP="003C2E87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"Развитие системы гражданской  обороны и защиты населения от чрезвычайных ситуаций   природного и техногенного характера в муниципальном  образовании "Можгинский район" на 2013 -2017 годы ".</w:t>
      </w:r>
    </w:p>
    <w:p w:rsidR="003A0745" w:rsidRPr="0007499A" w:rsidRDefault="003A0745" w:rsidP="003C2E87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«Капитальный ремонт муниципального жилого  фонда».</w:t>
      </w:r>
    </w:p>
    <w:p w:rsidR="003A0745" w:rsidRDefault="003A0745" w:rsidP="003C2E87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программа «Социальное развитие села до 2018 года»</w:t>
      </w:r>
      <w:r w:rsidR="00FF4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8C1" w:rsidRPr="0007499A" w:rsidRDefault="00FF48C1" w:rsidP="003C2E87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«Доступная среда»  до 2020 года.</w:t>
      </w:r>
    </w:p>
    <w:p w:rsidR="003A0745" w:rsidRPr="0007499A" w:rsidRDefault="003A0745" w:rsidP="003C2E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45" w:rsidRPr="0007499A" w:rsidRDefault="003A0745" w:rsidP="003C2E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45" w:rsidRPr="0007499A" w:rsidRDefault="003A0745" w:rsidP="003C2E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45" w:rsidRPr="0007499A" w:rsidRDefault="003A0745" w:rsidP="003C2E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45" w:rsidRPr="0007499A" w:rsidRDefault="003A0745" w:rsidP="003C2E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45" w:rsidRDefault="003A0745" w:rsidP="003C2E87"/>
    <w:p w:rsidR="000E7237" w:rsidRDefault="000E7237" w:rsidP="003C2E87"/>
    <w:p w:rsidR="003C2E87" w:rsidRDefault="003C2E87"/>
    <w:sectPr w:rsidR="003C2E87" w:rsidSect="00E84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0D1"/>
    <w:multiLevelType w:val="hybridMultilevel"/>
    <w:tmpl w:val="AABA4B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EA364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603EA"/>
    <w:multiLevelType w:val="hybridMultilevel"/>
    <w:tmpl w:val="EBB2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3BB4"/>
    <w:multiLevelType w:val="hybridMultilevel"/>
    <w:tmpl w:val="45C4E4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3B04310"/>
    <w:multiLevelType w:val="hybridMultilevel"/>
    <w:tmpl w:val="B3B0E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B42D47"/>
    <w:multiLevelType w:val="hybridMultilevel"/>
    <w:tmpl w:val="86E81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E53A83"/>
    <w:multiLevelType w:val="hybridMultilevel"/>
    <w:tmpl w:val="6E3203A4"/>
    <w:lvl w:ilvl="0" w:tplc="D9C0504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D231C"/>
    <w:multiLevelType w:val="hybridMultilevel"/>
    <w:tmpl w:val="7744C766"/>
    <w:lvl w:ilvl="0" w:tplc="B04270EC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</w:lvl>
    <w:lvl w:ilvl="1" w:tplc="306AC7BE">
      <w:start w:val="1"/>
      <w:numFmt w:val="decimal"/>
      <w:lvlText w:val="%2."/>
      <w:lvlJc w:val="left"/>
      <w:pPr>
        <w:tabs>
          <w:tab w:val="num" w:pos="2130"/>
        </w:tabs>
        <w:ind w:left="2130" w:hanging="69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EF6DF2"/>
    <w:multiLevelType w:val="hybridMultilevel"/>
    <w:tmpl w:val="4A4A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45"/>
    <w:rsid w:val="000213D1"/>
    <w:rsid w:val="000E7237"/>
    <w:rsid w:val="00160B40"/>
    <w:rsid w:val="00186B2B"/>
    <w:rsid w:val="001C578A"/>
    <w:rsid w:val="00213FE0"/>
    <w:rsid w:val="00271ABC"/>
    <w:rsid w:val="00273138"/>
    <w:rsid w:val="00273E02"/>
    <w:rsid w:val="0033750A"/>
    <w:rsid w:val="00355365"/>
    <w:rsid w:val="00380204"/>
    <w:rsid w:val="003A0745"/>
    <w:rsid w:val="003C2E87"/>
    <w:rsid w:val="003E3D81"/>
    <w:rsid w:val="00537FD6"/>
    <w:rsid w:val="005A44E9"/>
    <w:rsid w:val="005A7C48"/>
    <w:rsid w:val="005B2A5A"/>
    <w:rsid w:val="006537BB"/>
    <w:rsid w:val="007107B5"/>
    <w:rsid w:val="0073321B"/>
    <w:rsid w:val="007B6B5C"/>
    <w:rsid w:val="008947DF"/>
    <w:rsid w:val="009E3BE0"/>
    <w:rsid w:val="00A873BB"/>
    <w:rsid w:val="00B1384A"/>
    <w:rsid w:val="00B17345"/>
    <w:rsid w:val="00B40B95"/>
    <w:rsid w:val="00BC6AD8"/>
    <w:rsid w:val="00BD4FFF"/>
    <w:rsid w:val="00C045C2"/>
    <w:rsid w:val="00C544A2"/>
    <w:rsid w:val="00C976F3"/>
    <w:rsid w:val="00D62775"/>
    <w:rsid w:val="00F03961"/>
    <w:rsid w:val="00F04DCD"/>
    <w:rsid w:val="00F47F08"/>
    <w:rsid w:val="00F9007F"/>
    <w:rsid w:val="00FE63E8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2775"/>
  </w:style>
  <w:style w:type="paragraph" w:styleId="a3">
    <w:name w:val="List Paragraph"/>
    <w:basedOn w:val="a"/>
    <w:uiPriority w:val="34"/>
    <w:qFormat/>
    <w:rsid w:val="00D62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3BB"/>
    <w:rPr>
      <w:rFonts w:ascii="Tahoma" w:hAnsi="Tahoma" w:cs="Tahoma"/>
      <w:sz w:val="16"/>
      <w:szCs w:val="16"/>
    </w:rPr>
  </w:style>
  <w:style w:type="character" w:customStyle="1" w:styleId="FontStyle55">
    <w:name w:val="Font Style55"/>
    <w:basedOn w:val="a0"/>
    <w:rsid w:val="00C045C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5A7C48"/>
    <w:pPr>
      <w:shd w:val="clear" w:color="auto" w:fill="FFFFFF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7C48"/>
    <w:rPr>
      <w:rFonts w:ascii="Calibri" w:eastAsia="Times New Roman" w:hAnsi="Calibri" w:cs="Times New Roman"/>
      <w:sz w:val="24"/>
      <w:szCs w:val="24"/>
      <w:shd w:val="clear" w:color="auto" w:fill="FFFFFF"/>
      <w:lang w:eastAsia="ru-RU"/>
    </w:rPr>
  </w:style>
  <w:style w:type="paragraph" w:customStyle="1" w:styleId="Style3">
    <w:name w:val="Style3"/>
    <w:basedOn w:val="a"/>
    <w:rsid w:val="007107B5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2775"/>
  </w:style>
  <w:style w:type="paragraph" w:styleId="a3">
    <w:name w:val="List Paragraph"/>
    <w:basedOn w:val="a"/>
    <w:uiPriority w:val="34"/>
    <w:qFormat/>
    <w:rsid w:val="00D62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3BB"/>
    <w:rPr>
      <w:rFonts w:ascii="Tahoma" w:hAnsi="Tahoma" w:cs="Tahoma"/>
      <w:sz w:val="16"/>
      <w:szCs w:val="16"/>
    </w:rPr>
  </w:style>
  <w:style w:type="character" w:customStyle="1" w:styleId="FontStyle55">
    <w:name w:val="Font Style55"/>
    <w:basedOn w:val="a0"/>
    <w:rsid w:val="00C045C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5A7C48"/>
    <w:pPr>
      <w:shd w:val="clear" w:color="auto" w:fill="FFFFFF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7C48"/>
    <w:rPr>
      <w:rFonts w:ascii="Calibri" w:eastAsia="Times New Roman" w:hAnsi="Calibri" w:cs="Times New Roman"/>
      <w:sz w:val="24"/>
      <w:szCs w:val="24"/>
      <w:shd w:val="clear" w:color="auto" w:fill="FFFFFF"/>
      <w:lang w:eastAsia="ru-RU"/>
    </w:rPr>
  </w:style>
  <w:style w:type="paragraph" w:customStyle="1" w:styleId="Style3">
    <w:name w:val="Style3"/>
    <w:basedOn w:val="a"/>
    <w:rsid w:val="007107B5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2016-11-22T07:02:00Z</cp:lastPrinted>
  <dcterms:created xsi:type="dcterms:W3CDTF">2018-03-21T12:59:00Z</dcterms:created>
  <dcterms:modified xsi:type="dcterms:W3CDTF">2018-04-03T06:40:00Z</dcterms:modified>
</cp:coreProperties>
</file>