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CD" w:rsidRDefault="001A59A8">
      <w:r>
        <w:rPr>
          <w:noProof/>
          <w:lang w:eastAsia="ru-RU"/>
        </w:rPr>
        <w:drawing>
          <wp:inline distT="0" distB="0" distL="0" distR="0">
            <wp:extent cx="7029450" cy="9665495"/>
            <wp:effectExtent l="0" t="0" r="0" b="0"/>
            <wp:docPr id="1" name="Рисунок 1" descr="C:\Users\User\Documents\Scanned Documents\Рисунок (8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664" cy="96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862"/>
        <w:gridCol w:w="1560"/>
        <w:gridCol w:w="2293"/>
      </w:tblGrid>
      <w:tr w:rsidR="001A59A8" w:rsidRPr="001A59A8" w:rsidTr="001A59A8">
        <w:trPr>
          <w:cantSplit/>
          <w:trHeight w:hRule="exact" w:val="9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Оказание помощи на дому  больным и одиноким пенсионерам. Помощь 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в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 вручении медалей.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Поздравления юбиляров на дому.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 месяца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Председатели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Совета Ветеранов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Администрация МО</w:t>
            </w:r>
          </w:p>
        </w:tc>
      </w:tr>
      <w:tr w:rsidR="001A59A8" w:rsidRPr="001A59A8" w:rsidTr="001A59A8">
        <w:trPr>
          <w:cantSplit/>
          <w:trHeight w:hRule="exact" w:val="8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5.2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Встреча ветеранов с  подрастающим поколением в средней школе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 месяца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Совет ветеранов Руководители  школы</w:t>
            </w:r>
          </w:p>
        </w:tc>
      </w:tr>
      <w:tr w:rsidR="001A59A8" w:rsidRPr="001A59A8" w:rsidTr="001A59A8">
        <w:trPr>
          <w:cantSplit/>
          <w:trHeight w:hRule="exact" w:val="8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5.3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Работа по определению нуждающихся одиноких пенсионеров в спец. интернат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 месяца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Председатели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Совета Ветеранов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Администрация МО</w:t>
            </w:r>
          </w:p>
        </w:tc>
      </w:tr>
      <w:tr w:rsidR="001A59A8" w:rsidRPr="001A59A8" w:rsidTr="001A59A8">
        <w:trPr>
          <w:cantSplit/>
          <w:trHeight w:hRule="exact" w:val="537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4"/>
                <w:lang w:eastAsia="ru-RU"/>
              </w:rPr>
              <w:t>6. СОЦИАЛЬНАЯ ЗАЩИТА НАСЕЛЕНИЯ</w:t>
            </w:r>
          </w:p>
        </w:tc>
      </w:tr>
      <w:tr w:rsidR="001A59A8" w:rsidRPr="001A59A8" w:rsidTr="001A59A8">
        <w:trPr>
          <w:cantSplit/>
          <w:trHeight w:hRule="exact" w:val="115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396" w:firstLine="7"/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Совместная  деятельность с  отделом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социального обеспечения населения,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396" w:firstLine="7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Отделом</w:t>
            </w: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социальной защиты населения,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396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отделом семьи  и органов  опеки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Администрации Можгинского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месяца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8" w:firstLine="7"/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8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  <w:t xml:space="preserve">Администрация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12"/>
                <w:szCs w:val="24"/>
                <w:lang w:eastAsia="ru-RU"/>
              </w:rPr>
              <w:t>МО</w:t>
            </w:r>
          </w:p>
        </w:tc>
      </w:tr>
      <w:tr w:rsidR="001A59A8" w:rsidRPr="001A59A8" w:rsidTr="001A59A8">
        <w:trPr>
          <w:cantSplit/>
          <w:trHeight w:hRule="exact" w:val="59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Рейды по проверке семей социального риска.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Работа с семьями социального риска.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8" w:firstLine="7"/>
              <w:rPr>
                <w:rFonts w:ascii="Times New Roman" w:eastAsia="Times New Roman" w:hAnsi="Times New Roman" w:cs="Times New Roman"/>
                <w:color w:val="000000"/>
                <w:spacing w:val="-15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  <w:t xml:space="preserve">Администрация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15"/>
                <w:szCs w:val="24"/>
                <w:lang w:eastAsia="ru-RU"/>
              </w:rPr>
              <w:t>МО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8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5"/>
                <w:szCs w:val="24"/>
                <w:lang w:eastAsia="ru-RU"/>
              </w:rPr>
              <w:t>Участковый  полиции</w:t>
            </w:r>
          </w:p>
        </w:tc>
      </w:tr>
      <w:tr w:rsidR="001A59A8" w:rsidRPr="001A59A8" w:rsidTr="001A59A8">
        <w:trPr>
          <w:cantSplit/>
          <w:trHeight w:hRule="exact" w:val="7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6.3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79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 xml:space="preserve">Оказание содействия комиссии по делам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несовершеннолетних по работе с детьми социального риска.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месяца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КДН,  Администрация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15"/>
                <w:szCs w:val="24"/>
                <w:lang w:eastAsia="ru-RU"/>
              </w:rPr>
              <w:t>МО</w:t>
            </w:r>
          </w:p>
        </w:tc>
      </w:tr>
      <w:tr w:rsidR="001A59A8" w:rsidRPr="001A59A8" w:rsidTr="001A59A8">
        <w:trPr>
          <w:cantSplit/>
          <w:trHeight w:hRule="exact" w:val="52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6.4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9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Организация совместной деятельности </w:t>
            </w:r>
            <w:r w:rsidRPr="001A59A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Cs w:val="24"/>
                <w:lang w:eastAsia="ru-RU"/>
              </w:rPr>
              <w:t xml:space="preserve">службы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занятости населения по работе с безработными.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95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Администрация </w:t>
            </w:r>
            <w:r w:rsidRPr="001A59A8">
              <w:rPr>
                <w:rFonts w:ascii="Times New Roman" w:eastAsia="Times New Roman" w:hAnsi="Times New Roman" w:cs="Times New Roman"/>
                <w:color w:val="000000"/>
                <w:spacing w:val="-15"/>
                <w:szCs w:val="24"/>
                <w:lang w:eastAsia="ru-RU"/>
              </w:rPr>
              <w:t>МО</w:t>
            </w:r>
          </w:p>
        </w:tc>
      </w:tr>
      <w:tr w:rsidR="001A59A8" w:rsidRPr="001A59A8" w:rsidTr="001A59A8">
        <w:trPr>
          <w:cantSplit/>
          <w:trHeight w:hRule="exact" w:val="502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4"/>
                <w:lang w:eastAsia="ru-RU"/>
              </w:rPr>
              <w:t>7. БЛАГОУСТРОЙСТВО  НАСЕЛЕННЫХ   ПУНКТОВ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eastAsia="ru-RU"/>
              </w:rPr>
              <w:t>Глава МО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</w:pPr>
          </w:p>
        </w:tc>
      </w:tr>
      <w:tr w:rsidR="001A59A8" w:rsidRPr="001A59A8" w:rsidTr="001A59A8">
        <w:trPr>
          <w:cantSplit/>
          <w:trHeight w:hRule="exact" w:val="115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1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Очистка дорог от снега. Заключение договоров на благоустройство.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1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 подъездов к водоемам и водозаборам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81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ремонту уличного освещения ул., ул. Короленко с. Б-Уча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 w:firstLine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месяца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 w:firstLine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Администрация МО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Старосты деревень</w:t>
            </w:r>
          </w:p>
        </w:tc>
      </w:tr>
      <w:tr w:rsidR="001A59A8" w:rsidRPr="001A59A8" w:rsidTr="001A59A8">
        <w:trPr>
          <w:cantSplit/>
          <w:trHeight w:hRule="exact" w:val="427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Cs w:val="24"/>
                <w:lang w:eastAsia="ru-RU"/>
              </w:rPr>
              <w:t xml:space="preserve">                                                                  8. МЕРОПРИЯТИЯ ПО   ГО ЧС и ПБ</w:t>
            </w:r>
          </w:p>
        </w:tc>
      </w:tr>
      <w:tr w:rsidR="001A59A8" w:rsidRPr="001A59A8" w:rsidTr="001A59A8">
        <w:trPr>
          <w:cantSplit/>
          <w:trHeight w:hRule="exact" w:val="9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8.1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8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исполнению договоров по пожарной безопасности.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8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смет расходов Региональных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</w:t>
            </w:r>
            <w:proofErr w:type="gramStart"/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gramEnd"/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месяца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 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МО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59A8" w:rsidRPr="001A59A8" w:rsidTr="001A59A8">
        <w:trPr>
          <w:cantSplit/>
          <w:trHeight w:hRule="exact" w:val="9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8.2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8" w:firstLine="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работе  профилактических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12.02.2017,</w:t>
            </w:r>
          </w:p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3" w:hanging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25.02.2017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9A8" w:rsidRPr="001A59A8" w:rsidRDefault="001A59A8" w:rsidP="001A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1A59A8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Администрация МО</w:t>
            </w:r>
          </w:p>
        </w:tc>
      </w:tr>
    </w:tbl>
    <w:p w:rsidR="001A59A8" w:rsidRPr="001A59A8" w:rsidRDefault="001A59A8" w:rsidP="001A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1A59A8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1A59A8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</w:p>
    <w:p w:rsidR="001A59A8" w:rsidRDefault="001A59A8"/>
    <w:p w:rsidR="001A59A8" w:rsidRDefault="001A59A8"/>
    <w:sectPr w:rsidR="001A59A8" w:rsidSect="001A59A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A8"/>
    <w:rsid w:val="001A59A8"/>
    <w:rsid w:val="002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2017-01-18T09:48:00Z</dcterms:created>
  <dcterms:modified xsi:type="dcterms:W3CDTF">2017-01-18T09:49:00Z</dcterms:modified>
</cp:coreProperties>
</file>